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1B2BDD" w14:textId="77777777" w:rsidR="00A1023A" w:rsidRDefault="00A1023A">
      <w:pPr>
        <w:snapToGrid w:val="0"/>
        <w:rPr>
          <w:rFonts w:ascii="黑体" w:eastAsia="黑体"/>
          <w:sz w:val="32"/>
          <w:szCs w:val="32"/>
        </w:rPr>
      </w:pPr>
    </w:p>
    <w:p w14:paraId="166EC6EE" w14:textId="77777777" w:rsidR="00A1023A" w:rsidRDefault="00A1023A">
      <w:pPr>
        <w:snapToGrid w:val="0"/>
        <w:rPr>
          <w:rFonts w:ascii="黑体" w:eastAsia="黑体"/>
          <w:sz w:val="32"/>
          <w:szCs w:val="32"/>
        </w:rPr>
      </w:pPr>
    </w:p>
    <w:p w14:paraId="32D265DD" w14:textId="77777777" w:rsidR="00A1023A" w:rsidRDefault="00A1023A">
      <w:pPr>
        <w:snapToGrid w:val="0"/>
        <w:rPr>
          <w:rFonts w:ascii="黑体" w:eastAsia="黑体"/>
          <w:sz w:val="32"/>
          <w:szCs w:val="32"/>
        </w:rPr>
      </w:pPr>
    </w:p>
    <w:p w14:paraId="4C9A9B1D" w14:textId="77777777" w:rsidR="00A1023A" w:rsidRDefault="00A1023A">
      <w:pPr>
        <w:snapToGrid w:val="0"/>
        <w:rPr>
          <w:rFonts w:ascii="黑体" w:eastAsia="黑体"/>
          <w:sz w:val="32"/>
          <w:szCs w:val="32"/>
        </w:rPr>
      </w:pPr>
    </w:p>
    <w:p w14:paraId="623D7A7B" w14:textId="77777777" w:rsidR="00A1023A" w:rsidRDefault="00A1023A">
      <w:pPr>
        <w:snapToGrid w:val="0"/>
        <w:rPr>
          <w:rFonts w:ascii="黑体" w:eastAsia="黑体"/>
          <w:sz w:val="32"/>
          <w:szCs w:val="32"/>
        </w:rPr>
      </w:pPr>
    </w:p>
    <w:p w14:paraId="6B909D71" w14:textId="77777777" w:rsidR="00A1023A" w:rsidRDefault="00A1023A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14:paraId="25F4F34F" w14:textId="77777777" w:rsidR="00A1023A" w:rsidRDefault="00A1023A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14:paraId="4126EFE5" w14:textId="77777777" w:rsidR="00A1023A" w:rsidRDefault="00A1023A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14:paraId="0DCE0800" w14:textId="71823B5A" w:rsidR="00A1023A" w:rsidRDefault="00C4218C">
      <w:pPr>
        <w:snapToGrid w:val="0"/>
        <w:spacing w:line="500" w:lineRule="exact"/>
        <w:ind w:firstLineChars="800" w:firstLine="2560"/>
        <w:rPr>
          <w:rFonts w:ascii="仿宋_GB2312" w:eastAsia="仿宋_GB2312"/>
          <w:sz w:val="32"/>
          <w:szCs w:val="32"/>
        </w:rPr>
      </w:pPr>
      <w:proofErr w:type="gramStart"/>
      <w:r>
        <w:rPr>
          <w:rFonts w:ascii="仿宋_GB2312" w:eastAsia="仿宋_GB2312" w:hint="eastAsia"/>
          <w:sz w:val="32"/>
          <w:szCs w:val="32"/>
        </w:rPr>
        <w:t>锡房交付</w:t>
      </w:r>
      <w:proofErr w:type="gramEnd"/>
      <w:r>
        <w:rPr>
          <w:rFonts w:ascii="仿宋_GB2312" w:eastAsia="仿宋_GB2312" w:hint="eastAsia"/>
          <w:sz w:val="32"/>
          <w:szCs w:val="32"/>
        </w:rPr>
        <w:t>〔202</w:t>
      </w:r>
      <w:r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〕</w:t>
      </w:r>
      <w:r w:rsidR="00872F4F">
        <w:rPr>
          <w:rFonts w:ascii="仿宋_GB2312" w:eastAsia="仿宋_GB2312"/>
          <w:sz w:val="32"/>
          <w:szCs w:val="32"/>
        </w:rPr>
        <w:t>4</w:t>
      </w:r>
      <w:r w:rsidR="0094543C">
        <w:rPr>
          <w:rFonts w:ascii="仿宋_GB2312" w:eastAsia="仿宋_GB2312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号</w:t>
      </w:r>
    </w:p>
    <w:p w14:paraId="34159961" w14:textId="77777777" w:rsidR="00A1023A" w:rsidRDefault="00A1023A">
      <w:pPr>
        <w:snapToGrid w:val="0"/>
        <w:spacing w:line="500" w:lineRule="exact"/>
        <w:ind w:firstLineChars="800" w:firstLine="2560"/>
        <w:rPr>
          <w:rFonts w:ascii="仿宋_GB2312" w:eastAsia="仿宋_GB2312"/>
          <w:sz w:val="32"/>
          <w:szCs w:val="32"/>
        </w:rPr>
      </w:pPr>
    </w:p>
    <w:p w14:paraId="3BA9EC9D" w14:textId="018B3A26" w:rsidR="00A1023A" w:rsidRDefault="00C4218C">
      <w:pPr>
        <w:snapToGrid w:val="0"/>
        <w:spacing w:line="500" w:lineRule="exact"/>
        <w:jc w:val="center"/>
        <w:rPr>
          <w:rFonts w:ascii="黑体" w:eastAsia="黑体"/>
          <w:sz w:val="44"/>
          <w:szCs w:val="44"/>
        </w:rPr>
      </w:pPr>
      <w:bookmarkStart w:id="0" w:name="_Hlk156566531"/>
      <w:r>
        <w:rPr>
          <w:rFonts w:ascii="黑体" w:eastAsia="黑体" w:hint="eastAsia"/>
          <w:sz w:val="44"/>
          <w:szCs w:val="44"/>
        </w:rPr>
        <w:t>关于</w:t>
      </w:r>
      <w:bookmarkEnd w:id="0"/>
      <w:proofErr w:type="gramStart"/>
      <w:r w:rsidR="0094543C" w:rsidRPr="0094543C">
        <w:rPr>
          <w:rFonts w:ascii="黑体" w:eastAsia="黑体" w:hint="eastAsia"/>
          <w:sz w:val="44"/>
          <w:szCs w:val="44"/>
        </w:rPr>
        <w:t>铂晨名筑</w:t>
      </w:r>
      <w:proofErr w:type="gramEnd"/>
      <w:r w:rsidR="0094543C" w:rsidRPr="0094543C">
        <w:rPr>
          <w:rFonts w:ascii="黑体" w:eastAsia="黑体" w:hint="eastAsia"/>
          <w:sz w:val="44"/>
          <w:szCs w:val="44"/>
        </w:rPr>
        <w:t>三期17-19#楼、21-25#楼、4#变电所项目</w:t>
      </w:r>
      <w:r>
        <w:rPr>
          <w:rFonts w:ascii="黑体" w:eastAsia="黑体" w:hint="eastAsia"/>
          <w:sz w:val="44"/>
          <w:szCs w:val="44"/>
        </w:rPr>
        <w:t>通过交付使用验收的通知</w:t>
      </w:r>
    </w:p>
    <w:p w14:paraId="00E71CBA" w14:textId="77777777" w:rsidR="00A1023A" w:rsidRDefault="00A1023A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14:paraId="3D45CF4E" w14:textId="7D6F5A29" w:rsidR="00A1023A" w:rsidRDefault="0094543C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  <w:r w:rsidRPr="0094543C">
        <w:rPr>
          <w:rFonts w:ascii="仿宋_GB2312" w:eastAsia="仿宋_GB2312" w:hint="eastAsia"/>
          <w:sz w:val="32"/>
          <w:szCs w:val="32"/>
        </w:rPr>
        <w:t>无锡</w:t>
      </w:r>
      <w:proofErr w:type="gramStart"/>
      <w:r w:rsidRPr="0094543C">
        <w:rPr>
          <w:rFonts w:ascii="仿宋_GB2312" w:eastAsia="仿宋_GB2312" w:hint="eastAsia"/>
          <w:sz w:val="32"/>
          <w:szCs w:val="32"/>
        </w:rPr>
        <w:t>兴鸿益</w:t>
      </w:r>
      <w:proofErr w:type="gramEnd"/>
      <w:r w:rsidRPr="0094543C">
        <w:rPr>
          <w:rFonts w:ascii="仿宋_GB2312" w:eastAsia="仿宋_GB2312" w:hint="eastAsia"/>
          <w:sz w:val="32"/>
          <w:szCs w:val="32"/>
        </w:rPr>
        <w:t>置业有限公司</w:t>
      </w:r>
      <w:r w:rsidR="00C4218C">
        <w:rPr>
          <w:rFonts w:ascii="仿宋_GB2312" w:eastAsia="仿宋_GB2312" w:hint="eastAsia"/>
          <w:sz w:val="32"/>
          <w:szCs w:val="32"/>
        </w:rPr>
        <w:t>：</w:t>
      </w:r>
    </w:p>
    <w:p w14:paraId="3A2EC4F8" w14:textId="76D43B47" w:rsidR="00A1023A" w:rsidRDefault="00C4218C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你公司《关于</w:t>
      </w:r>
      <w:r w:rsidR="0094543C" w:rsidRPr="0094543C">
        <w:rPr>
          <w:rFonts w:ascii="仿宋_GB2312" w:eastAsia="仿宋_GB2312" w:hint="eastAsia"/>
          <w:sz w:val="32"/>
          <w:szCs w:val="32"/>
        </w:rPr>
        <w:t>铂晨名筑三期17-19#楼、21-25#楼、4#变电所项目</w:t>
      </w:r>
      <w:r>
        <w:rPr>
          <w:rFonts w:ascii="仿宋_GB2312" w:eastAsia="仿宋_GB2312" w:hint="eastAsia"/>
          <w:sz w:val="32"/>
          <w:szCs w:val="32"/>
        </w:rPr>
        <w:t>交付使用竣工验收的申请》收悉。</w:t>
      </w:r>
    </w:p>
    <w:p w14:paraId="2F473709" w14:textId="38E47F33" w:rsidR="00A1023A" w:rsidRDefault="0094543C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94543C">
        <w:rPr>
          <w:rFonts w:ascii="仿宋_GB2312" w:eastAsia="仿宋_GB2312" w:hint="eastAsia"/>
          <w:sz w:val="32"/>
          <w:szCs w:val="32"/>
        </w:rPr>
        <w:t>无锡</w:t>
      </w:r>
      <w:proofErr w:type="gramStart"/>
      <w:r w:rsidRPr="0094543C">
        <w:rPr>
          <w:rFonts w:ascii="仿宋_GB2312" w:eastAsia="仿宋_GB2312" w:hint="eastAsia"/>
          <w:sz w:val="32"/>
          <w:szCs w:val="32"/>
        </w:rPr>
        <w:t>兴鸿益</w:t>
      </w:r>
      <w:proofErr w:type="gramEnd"/>
      <w:r w:rsidRPr="0094543C">
        <w:rPr>
          <w:rFonts w:ascii="仿宋_GB2312" w:eastAsia="仿宋_GB2312" w:hint="eastAsia"/>
          <w:sz w:val="32"/>
          <w:szCs w:val="32"/>
        </w:rPr>
        <w:t>置业有限公司此次交付的项目名称为</w:t>
      </w:r>
      <w:proofErr w:type="gramStart"/>
      <w:r w:rsidRPr="0094543C">
        <w:rPr>
          <w:rFonts w:ascii="仿宋_GB2312" w:eastAsia="仿宋_GB2312" w:hint="eastAsia"/>
          <w:sz w:val="32"/>
          <w:szCs w:val="32"/>
        </w:rPr>
        <w:t>铂晨名筑</w:t>
      </w:r>
      <w:proofErr w:type="gramEnd"/>
      <w:r w:rsidRPr="0094543C">
        <w:rPr>
          <w:rFonts w:ascii="仿宋_GB2312" w:eastAsia="仿宋_GB2312" w:hint="eastAsia"/>
          <w:sz w:val="32"/>
          <w:szCs w:val="32"/>
        </w:rPr>
        <w:t>，地块编号为: XDG-2019-52号地块，交付范围为17-19#楼、21-25#楼、4#变电所。公安门牌号为</w:t>
      </w:r>
      <w:r>
        <w:rPr>
          <w:rFonts w:ascii="仿宋_GB2312" w:eastAsia="仿宋_GB2312" w:hint="eastAsia"/>
          <w:sz w:val="32"/>
          <w:szCs w:val="32"/>
        </w:rPr>
        <w:t>：</w:t>
      </w:r>
      <w:r w:rsidRPr="0094543C">
        <w:rPr>
          <w:rFonts w:ascii="仿宋_GB2312" w:eastAsia="仿宋_GB2312" w:hint="eastAsia"/>
          <w:sz w:val="32"/>
          <w:szCs w:val="32"/>
        </w:rPr>
        <w:t>17#楼（</w:t>
      </w:r>
      <w:proofErr w:type="gramStart"/>
      <w:r w:rsidRPr="0094543C">
        <w:rPr>
          <w:rFonts w:ascii="仿宋_GB2312" w:eastAsia="仿宋_GB2312" w:hint="eastAsia"/>
          <w:sz w:val="32"/>
          <w:szCs w:val="32"/>
        </w:rPr>
        <w:t>铂晨名筑</w:t>
      </w:r>
      <w:proofErr w:type="gramEnd"/>
      <w:r w:rsidRPr="0094543C">
        <w:rPr>
          <w:rFonts w:ascii="仿宋_GB2312" w:eastAsia="仿宋_GB2312" w:hint="eastAsia"/>
          <w:sz w:val="32"/>
          <w:szCs w:val="32"/>
        </w:rPr>
        <w:t>57-60）、18#楼（</w:t>
      </w:r>
      <w:proofErr w:type="gramStart"/>
      <w:r w:rsidRPr="0094543C">
        <w:rPr>
          <w:rFonts w:ascii="仿宋_GB2312" w:eastAsia="仿宋_GB2312" w:hint="eastAsia"/>
          <w:sz w:val="32"/>
          <w:szCs w:val="32"/>
        </w:rPr>
        <w:t>铂晨名筑</w:t>
      </w:r>
      <w:proofErr w:type="gramEnd"/>
      <w:r w:rsidRPr="0094543C">
        <w:rPr>
          <w:rFonts w:ascii="仿宋_GB2312" w:eastAsia="仿宋_GB2312" w:hint="eastAsia"/>
          <w:sz w:val="32"/>
          <w:szCs w:val="32"/>
        </w:rPr>
        <w:t>61-65）、19#楼（</w:t>
      </w:r>
      <w:proofErr w:type="gramStart"/>
      <w:r w:rsidRPr="0094543C">
        <w:rPr>
          <w:rFonts w:ascii="仿宋_GB2312" w:eastAsia="仿宋_GB2312" w:hint="eastAsia"/>
          <w:sz w:val="32"/>
          <w:szCs w:val="32"/>
        </w:rPr>
        <w:t>铂晨名筑</w:t>
      </w:r>
      <w:proofErr w:type="gramEnd"/>
      <w:r w:rsidRPr="0094543C">
        <w:rPr>
          <w:rFonts w:ascii="仿宋_GB2312" w:eastAsia="仿宋_GB2312" w:hint="eastAsia"/>
          <w:sz w:val="32"/>
          <w:szCs w:val="32"/>
        </w:rPr>
        <w:t>66-69）、21#楼（</w:t>
      </w:r>
      <w:proofErr w:type="gramStart"/>
      <w:r w:rsidRPr="0094543C">
        <w:rPr>
          <w:rFonts w:ascii="仿宋_GB2312" w:eastAsia="仿宋_GB2312" w:hint="eastAsia"/>
          <w:sz w:val="32"/>
          <w:szCs w:val="32"/>
        </w:rPr>
        <w:t>铂晨名筑</w:t>
      </w:r>
      <w:proofErr w:type="gramEnd"/>
      <w:r w:rsidRPr="0094543C">
        <w:rPr>
          <w:rFonts w:ascii="仿宋_GB2312" w:eastAsia="仿宋_GB2312" w:hint="eastAsia"/>
          <w:sz w:val="32"/>
          <w:szCs w:val="32"/>
        </w:rPr>
        <w:t>71-75）、22#楼（</w:t>
      </w:r>
      <w:proofErr w:type="gramStart"/>
      <w:r w:rsidRPr="0094543C">
        <w:rPr>
          <w:rFonts w:ascii="仿宋_GB2312" w:eastAsia="仿宋_GB2312" w:hint="eastAsia"/>
          <w:sz w:val="32"/>
          <w:szCs w:val="32"/>
        </w:rPr>
        <w:t>铂晨名筑</w:t>
      </w:r>
      <w:proofErr w:type="gramEnd"/>
      <w:r w:rsidRPr="0094543C">
        <w:rPr>
          <w:rFonts w:ascii="仿宋_GB2312" w:eastAsia="仿宋_GB2312" w:hint="eastAsia"/>
          <w:sz w:val="32"/>
          <w:szCs w:val="32"/>
        </w:rPr>
        <w:t>76-80）、23#楼（</w:t>
      </w:r>
      <w:proofErr w:type="gramStart"/>
      <w:r w:rsidRPr="0094543C">
        <w:rPr>
          <w:rFonts w:ascii="仿宋_GB2312" w:eastAsia="仿宋_GB2312" w:hint="eastAsia"/>
          <w:sz w:val="32"/>
          <w:szCs w:val="32"/>
        </w:rPr>
        <w:t>铂晨名筑</w:t>
      </w:r>
      <w:proofErr w:type="gramEnd"/>
      <w:r w:rsidRPr="0094543C">
        <w:rPr>
          <w:rFonts w:ascii="仿宋_GB2312" w:eastAsia="仿宋_GB2312" w:hint="eastAsia"/>
          <w:sz w:val="32"/>
          <w:szCs w:val="32"/>
        </w:rPr>
        <w:t>81-84）、24#楼（</w:t>
      </w:r>
      <w:proofErr w:type="gramStart"/>
      <w:r w:rsidRPr="0094543C">
        <w:rPr>
          <w:rFonts w:ascii="仿宋_GB2312" w:eastAsia="仿宋_GB2312" w:hint="eastAsia"/>
          <w:sz w:val="32"/>
          <w:szCs w:val="32"/>
        </w:rPr>
        <w:t>铂晨名筑</w:t>
      </w:r>
      <w:proofErr w:type="gramEnd"/>
      <w:r w:rsidRPr="0094543C">
        <w:rPr>
          <w:rFonts w:ascii="仿宋_GB2312" w:eastAsia="仿宋_GB2312" w:hint="eastAsia"/>
          <w:sz w:val="32"/>
          <w:szCs w:val="32"/>
        </w:rPr>
        <w:t>86-90）、25#楼（</w:t>
      </w:r>
      <w:proofErr w:type="gramStart"/>
      <w:r w:rsidRPr="0094543C">
        <w:rPr>
          <w:rFonts w:ascii="仿宋_GB2312" w:eastAsia="仿宋_GB2312" w:hint="eastAsia"/>
          <w:sz w:val="32"/>
          <w:szCs w:val="32"/>
        </w:rPr>
        <w:t>铂晨名筑</w:t>
      </w:r>
      <w:proofErr w:type="gramEnd"/>
      <w:r w:rsidRPr="0094543C">
        <w:rPr>
          <w:rFonts w:ascii="仿宋_GB2312" w:eastAsia="仿宋_GB2312" w:hint="eastAsia"/>
          <w:sz w:val="32"/>
          <w:szCs w:val="32"/>
        </w:rPr>
        <w:t>91-95）、4#变电所（</w:t>
      </w:r>
      <w:proofErr w:type="gramStart"/>
      <w:r w:rsidRPr="0094543C">
        <w:rPr>
          <w:rFonts w:ascii="仿宋_GB2312" w:eastAsia="仿宋_GB2312" w:hint="eastAsia"/>
          <w:sz w:val="32"/>
          <w:szCs w:val="32"/>
        </w:rPr>
        <w:t>铂晨名筑</w:t>
      </w:r>
      <w:proofErr w:type="gramEnd"/>
      <w:r w:rsidRPr="0094543C">
        <w:rPr>
          <w:rFonts w:ascii="仿宋_GB2312" w:eastAsia="仿宋_GB2312" w:hint="eastAsia"/>
          <w:sz w:val="32"/>
          <w:szCs w:val="32"/>
        </w:rPr>
        <w:t>56）。项目总建筑面积41125.92平方米，其中住宅用房建筑面积40664.98平方米，住宅户数242户</w:t>
      </w:r>
      <w:r w:rsidR="007E7BEE" w:rsidRPr="007E7BEE">
        <w:rPr>
          <w:rFonts w:ascii="仿宋_GB2312" w:eastAsia="仿宋_GB2312" w:hint="eastAsia"/>
          <w:sz w:val="32"/>
          <w:szCs w:val="32"/>
        </w:rPr>
        <w:t>。</w:t>
      </w:r>
    </w:p>
    <w:p w14:paraId="5AAA0E06" w14:textId="41E42F14" w:rsidR="007F757F" w:rsidRDefault="0094543C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94543C">
        <w:rPr>
          <w:rFonts w:ascii="仿宋_GB2312" w:eastAsia="仿宋_GB2312" w:hint="eastAsia"/>
          <w:sz w:val="32"/>
          <w:szCs w:val="32"/>
        </w:rPr>
        <w:t>该项目由上海勘察设计研究院（集团）有限公司勘察；江苏城归设计有限公司设计；上海新置建筑工程有限公司施工；苏州城市建设项目管理有限公司。现所申报的建设项目已全面</w:t>
      </w:r>
      <w:r w:rsidRPr="0094543C">
        <w:rPr>
          <w:rFonts w:ascii="仿宋_GB2312" w:eastAsia="仿宋_GB2312" w:hint="eastAsia"/>
          <w:sz w:val="32"/>
          <w:szCs w:val="32"/>
        </w:rPr>
        <w:lastRenderedPageBreak/>
        <w:t>竣工</w:t>
      </w:r>
      <w:r w:rsidR="007F757F">
        <w:rPr>
          <w:rFonts w:ascii="仿宋_GB2312" w:eastAsia="仿宋_GB2312" w:hint="eastAsia"/>
          <w:sz w:val="32"/>
          <w:szCs w:val="32"/>
        </w:rPr>
        <w:t>。</w:t>
      </w:r>
    </w:p>
    <w:p w14:paraId="440EF3D7" w14:textId="3FA29139" w:rsidR="00A1023A" w:rsidRDefault="00C4218C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根据市规划、市政公用、绿化、质监、消防、公安、供电等单项验收合格的认定,经核查,该项目交付使用竣工验收申报材料齐全,符合《无锡市商品房交付使用管理办法》的相关规定,同意交付使用。</w:t>
      </w:r>
    </w:p>
    <w:p w14:paraId="0CAD48D7" w14:textId="77777777" w:rsidR="00A1023A" w:rsidRDefault="00C4218C">
      <w:pPr>
        <w:snapToGrid w:val="0"/>
        <w:spacing w:line="500" w:lineRule="exact"/>
        <w:ind w:firstLineChars="205" w:firstLine="656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希做好各项交接工作,落实各项管理措施,确保业主的正常使用。</w:t>
      </w:r>
    </w:p>
    <w:p w14:paraId="656BACE1" w14:textId="77777777" w:rsidR="00A1023A" w:rsidRDefault="00A1023A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 w14:paraId="6ED429AC" w14:textId="77777777" w:rsidR="00A1023A" w:rsidRDefault="00C4218C">
      <w:pPr>
        <w:snapToGrid w:val="0"/>
        <w:spacing w:line="500" w:lineRule="exact"/>
        <w:ind w:firstLineChars="1400" w:firstLine="44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无锡市住房和城乡建设局</w:t>
      </w:r>
    </w:p>
    <w:p w14:paraId="1BE8475C" w14:textId="2F57AC84" w:rsidR="00A1023A" w:rsidRDefault="00C4218C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</w:t>
      </w:r>
      <w:r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2月</w:t>
      </w:r>
      <w:r w:rsidR="006E12E0">
        <w:rPr>
          <w:rFonts w:ascii="仿宋_GB2312" w:eastAsia="仿宋_GB2312"/>
          <w:sz w:val="32"/>
          <w:szCs w:val="32"/>
        </w:rPr>
        <w:t>30</w:t>
      </w:r>
      <w:r>
        <w:rPr>
          <w:rFonts w:ascii="仿宋_GB2312" w:eastAsia="仿宋_GB2312" w:hint="eastAsia"/>
          <w:sz w:val="32"/>
          <w:szCs w:val="32"/>
        </w:rPr>
        <w:t>日</w:t>
      </w:r>
    </w:p>
    <w:sectPr w:rsidR="00A1023A">
      <w:pgSz w:w="11906" w:h="16838"/>
      <w:pgMar w:top="1418" w:right="1701" w:bottom="1985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6A6C62" w14:textId="77777777" w:rsidR="00A538FE" w:rsidRDefault="00A538FE" w:rsidP="004B76D5">
      <w:r>
        <w:separator/>
      </w:r>
    </w:p>
  </w:endnote>
  <w:endnote w:type="continuationSeparator" w:id="0">
    <w:p w14:paraId="471304FE" w14:textId="77777777" w:rsidR="00A538FE" w:rsidRDefault="00A538FE" w:rsidP="004B7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BF4934" w14:textId="77777777" w:rsidR="00A538FE" w:rsidRDefault="00A538FE" w:rsidP="004B76D5">
      <w:r>
        <w:separator/>
      </w:r>
    </w:p>
  </w:footnote>
  <w:footnote w:type="continuationSeparator" w:id="0">
    <w:p w14:paraId="536BCD37" w14:textId="77777777" w:rsidR="00A538FE" w:rsidRDefault="00A538FE" w:rsidP="004B76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023A"/>
    <w:rsid w:val="0006295E"/>
    <w:rsid w:val="00215ED2"/>
    <w:rsid w:val="002D3B35"/>
    <w:rsid w:val="00395931"/>
    <w:rsid w:val="004B76D5"/>
    <w:rsid w:val="006E12E0"/>
    <w:rsid w:val="00766257"/>
    <w:rsid w:val="00766F61"/>
    <w:rsid w:val="007E7BEE"/>
    <w:rsid w:val="007F757F"/>
    <w:rsid w:val="0081582C"/>
    <w:rsid w:val="00872F4F"/>
    <w:rsid w:val="0094543C"/>
    <w:rsid w:val="00A1023A"/>
    <w:rsid w:val="00A538FE"/>
    <w:rsid w:val="00A770DB"/>
    <w:rsid w:val="00C4218C"/>
    <w:rsid w:val="00CD3E05"/>
    <w:rsid w:val="00E21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36ED33"/>
  <w15:docId w15:val="{795CF939-F03D-46C0-B612-743F9BACD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260" w:after="260" w:line="415" w:lineRule="auto"/>
      <w:outlineLvl w:val="1"/>
    </w:pPr>
    <w:rPr>
      <w:rFonts w:eastAsia="黑体"/>
      <w:b/>
      <w:bCs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pPr>
      <w:ind w:leftChars="2500" w:left="2500"/>
    </w:pPr>
  </w:style>
  <w:style w:type="paragraph" w:styleId="a4">
    <w:name w:val="Balloon Text"/>
    <w:basedOn w:val="a"/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94</Words>
  <Characters>540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蔡晔</dc:creator>
  <cp:lastModifiedBy>天宇 高</cp:lastModifiedBy>
  <cp:revision>11</cp:revision>
  <cp:lastPrinted>2024-12-25T07:27:00Z</cp:lastPrinted>
  <dcterms:created xsi:type="dcterms:W3CDTF">2024-12-25T09:20:00Z</dcterms:created>
  <dcterms:modified xsi:type="dcterms:W3CDTF">2024-12-30T09:23:00Z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  <property fmtid="{D5CDD505-2E9C-101B-9397-08002B2CF9AE}" pid="3" name="ICV">
    <vt:lpwstr>b784a34994c6418c9b00b18739bc963d_23</vt:lpwstr>
  </property>
</Properties>
</file>