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1C2BD" w14:textId="352A7B65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C988D18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0369DA04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0EDD8E84" w14:textId="0718ACB1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64B1273B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B3AF4FF" w14:textId="12E6E20D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1FD5D06D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68A9ADC0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507B9BE1" w14:textId="34A1C437" w:rsidR="00F54049" w:rsidRDefault="002414C8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锡房交付</w:t>
      </w:r>
      <w:proofErr w:type="gramEnd"/>
      <w:r>
        <w:rPr>
          <w:rFonts w:ascii="仿宋_GB2312" w:eastAsia="仿宋_GB2312" w:hint="eastAsia"/>
          <w:sz w:val="32"/>
          <w:szCs w:val="32"/>
        </w:rPr>
        <w:t>〔202</w:t>
      </w:r>
      <w:r w:rsidR="005B4553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5B4553">
        <w:rPr>
          <w:rFonts w:ascii="仿宋_GB2312" w:eastAsia="仿宋_GB2312"/>
          <w:sz w:val="32"/>
          <w:szCs w:val="32"/>
        </w:rPr>
        <w:t>01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3117ED9E" w14:textId="77777777" w:rsidR="00F54049" w:rsidRDefault="00F54049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14:paraId="7E0388EE" w14:textId="00AA8C1A" w:rsidR="00F54049" w:rsidRDefault="00C24A0A" w:rsidP="00C24A0A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r w:rsidRPr="00C24A0A">
        <w:rPr>
          <w:rFonts w:ascii="黑体" w:eastAsia="黑体" w:hint="eastAsia"/>
          <w:sz w:val="44"/>
          <w:szCs w:val="44"/>
        </w:rPr>
        <w:t>关于</w:t>
      </w:r>
      <w:bookmarkEnd w:id="0"/>
      <w:r w:rsidR="005B4553" w:rsidRPr="005B4553">
        <w:rPr>
          <w:rFonts w:ascii="黑体" w:eastAsia="黑体" w:hint="eastAsia"/>
          <w:sz w:val="44"/>
          <w:szCs w:val="44"/>
        </w:rPr>
        <w:t>云</w:t>
      </w:r>
      <w:proofErr w:type="gramStart"/>
      <w:r w:rsidR="005B4553" w:rsidRPr="005B4553">
        <w:rPr>
          <w:rFonts w:ascii="黑体" w:eastAsia="黑体" w:hint="eastAsia"/>
          <w:sz w:val="44"/>
          <w:szCs w:val="44"/>
        </w:rPr>
        <w:t>萃澜</w:t>
      </w:r>
      <w:proofErr w:type="gramEnd"/>
      <w:r w:rsidR="005B4553" w:rsidRPr="005B4553">
        <w:rPr>
          <w:rFonts w:ascii="黑体" w:eastAsia="黑体" w:hint="eastAsia"/>
          <w:sz w:val="44"/>
          <w:szCs w:val="44"/>
        </w:rPr>
        <w:t>庭1#-9</w:t>
      </w:r>
      <w:r w:rsidR="005B4553">
        <w:rPr>
          <w:rFonts w:ascii="黑体" w:eastAsia="黑体" w:hint="eastAsia"/>
          <w:sz w:val="44"/>
          <w:szCs w:val="44"/>
        </w:rPr>
        <w:t>#</w:t>
      </w:r>
      <w:r w:rsidR="005B4553" w:rsidRPr="005B4553">
        <w:rPr>
          <w:rFonts w:ascii="黑体" w:eastAsia="黑体" w:hint="eastAsia"/>
          <w:sz w:val="44"/>
          <w:szCs w:val="44"/>
        </w:rPr>
        <w:t>楼、垃圾收集站、变电所1、2及地下车库</w:t>
      </w:r>
      <w:r w:rsidR="005B4553">
        <w:rPr>
          <w:rFonts w:ascii="黑体" w:eastAsia="黑体" w:hint="eastAsia"/>
          <w:sz w:val="44"/>
          <w:szCs w:val="44"/>
        </w:rPr>
        <w:t>项目</w:t>
      </w:r>
      <w:r w:rsidR="005B4553" w:rsidRPr="005B4553">
        <w:rPr>
          <w:rFonts w:ascii="黑体" w:eastAsia="黑体" w:hint="eastAsia"/>
          <w:sz w:val="44"/>
          <w:szCs w:val="44"/>
        </w:rPr>
        <w:t>通过交付使用竣工验收的通知</w:t>
      </w:r>
    </w:p>
    <w:p w14:paraId="68A91E0D" w14:textId="77777777" w:rsidR="00F54049" w:rsidRPr="004E3A6E" w:rsidRDefault="00F54049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3AF2C1D9" w14:textId="6057A474" w:rsidR="00F54049" w:rsidRDefault="005B4553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5B4553">
        <w:rPr>
          <w:rFonts w:ascii="仿宋_GB2312" w:eastAsia="仿宋_GB2312" w:hint="eastAsia"/>
          <w:sz w:val="32"/>
          <w:szCs w:val="32"/>
        </w:rPr>
        <w:t>无锡招银房地产开发有限公司</w:t>
      </w:r>
      <w:r w:rsidR="002414C8">
        <w:rPr>
          <w:rFonts w:ascii="仿宋_GB2312" w:eastAsia="仿宋_GB2312" w:hint="eastAsia"/>
          <w:sz w:val="32"/>
          <w:szCs w:val="32"/>
        </w:rPr>
        <w:t>：</w:t>
      </w:r>
    </w:p>
    <w:p w14:paraId="0E03759B" w14:textId="31A1D4A6" w:rsidR="00F54049" w:rsidRDefault="002414C8" w:rsidP="00C24A0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你公司《</w:t>
      </w:r>
      <w:r w:rsidR="005B4553" w:rsidRPr="005B4553">
        <w:rPr>
          <w:rFonts w:ascii="仿宋_GB2312" w:eastAsia="仿宋_GB2312" w:hint="eastAsia"/>
          <w:sz w:val="32"/>
          <w:szCs w:val="32"/>
        </w:rPr>
        <w:t>关于云萃澜庭1#-9#楼、垃圾收集站、变电所1、2及地下车库项目</w:t>
      </w:r>
      <w:r w:rsidR="00C24A0A" w:rsidRPr="00C24A0A">
        <w:rPr>
          <w:rFonts w:ascii="仿宋_GB2312" w:eastAsia="仿宋_GB2312" w:hint="eastAsia"/>
          <w:sz w:val="32"/>
          <w:szCs w:val="32"/>
        </w:rPr>
        <w:t>交付使用竣工验收的申请</w:t>
      </w:r>
      <w:r>
        <w:rPr>
          <w:rFonts w:ascii="仿宋_GB2312" w:eastAsia="仿宋_GB2312" w:hint="eastAsia"/>
          <w:sz w:val="32"/>
          <w:szCs w:val="32"/>
        </w:rPr>
        <w:t>》收悉。</w:t>
      </w:r>
    </w:p>
    <w:p w14:paraId="757A7C32" w14:textId="1C171552" w:rsidR="004E3A6E" w:rsidRDefault="005B4553" w:rsidP="005B4553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B4553">
        <w:rPr>
          <w:rFonts w:ascii="仿宋_GB2312" w:eastAsia="仿宋_GB2312" w:hint="eastAsia"/>
          <w:sz w:val="32"/>
          <w:szCs w:val="32"/>
        </w:rPr>
        <w:t>无锡招银房地产开发有限公司此次交付的项目名称为云</w:t>
      </w:r>
      <w:proofErr w:type="gramStart"/>
      <w:r w:rsidRPr="005B4553">
        <w:rPr>
          <w:rFonts w:ascii="仿宋_GB2312" w:eastAsia="仿宋_GB2312" w:hint="eastAsia"/>
          <w:sz w:val="32"/>
          <w:szCs w:val="32"/>
        </w:rPr>
        <w:t>萃澜</w:t>
      </w:r>
      <w:proofErr w:type="gramEnd"/>
      <w:r w:rsidRPr="005B4553">
        <w:rPr>
          <w:rFonts w:ascii="仿宋_GB2312" w:eastAsia="仿宋_GB2312" w:hint="eastAsia"/>
          <w:sz w:val="32"/>
          <w:szCs w:val="32"/>
        </w:rPr>
        <w:t>庭，地块编号为：XDG-2020-74号地块，交付范围为1#-9</w:t>
      </w:r>
      <w:r>
        <w:rPr>
          <w:rFonts w:ascii="仿宋_GB2312" w:eastAsia="仿宋_GB2312" w:hint="eastAsia"/>
          <w:sz w:val="32"/>
          <w:szCs w:val="32"/>
        </w:rPr>
        <w:t>#</w:t>
      </w:r>
      <w:r w:rsidRPr="005B4553">
        <w:rPr>
          <w:rFonts w:ascii="仿宋_GB2312" w:eastAsia="仿宋_GB2312" w:hint="eastAsia"/>
          <w:sz w:val="32"/>
          <w:szCs w:val="32"/>
        </w:rPr>
        <w:t>楼、垃圾收集站、变电所1、2及地下</w:t>
      </w:r>
      <w:r w:rsidR="007921A1">
        <w:rPr>
          <w:rFonts w:ascii="仿宋_GB2312" w:eastAsia="仿宋_GB2312" w:hint="eastAsia"/>
          <w:sz w:val="32"/>
          <w:szCs w:val="32"/>
        </w:rPr>
        <w:t>车库</w:t>
      </w:r>
      <w:r w:rsidRPr="005B4553">
        <w:rPr>
          <w:rFonts w:ascii="仿宋_GB2312" w:eastAsia="仿宋_GB2312" w:hint="eastAsia"/>
          <w:sz w:val="32"/>
          <w:szCs w:val="32"/>
        </w:rPr>
        <w:t>。公安门牌号为：1</w:t>
      </w:r>
      <w:r>
        <w:rPr>
          <w:rFonts w:ascii="仿宋_GB2312" w:eastAsia="仿宋_GB2312" w:hint="eastAsia"/>
          <w:sz w:val="32"/>
          <w:szCs w:val="32"/>
        </w:rPr>
        <w:t>#</w:t>
      </w:r>
      <w:r w:rsidRPr="005B4553">
        <w:rPr>
          <w:rFonts w:ascii="仿宋_GB2312" w:eastAsia="仿宋_GB2312" w:hint="eastAsia"/>
          <w:sz w:val="32"/>
          <w:szCs w:val="32"/>
        </w:rPr>
        <w:t>楼（云</w:t>
      </w:r>
      <w:proofErr w:type="gramStart"/>
      <w:r w:rsidRPr="005B4553">
        <w:rPr>
          <w:rFonts w:ascii="仿宋_GB2312" w:eastAsia="仿宋_GB2312" w:hint="eastAsia"/>
          <w:sz w:val="32"/>
          <w:szCs w:val="32"/>
        </w:rPr>
        <w:t>萃澜</w:t>
      </w:r>
      <w:proofErr w:type="gramEnd"/>
      <w:r w:rsidRPr="005B4553">
        <w:rPr>
          <w:rFonts w:ascii="仿宋_GB2312" w:eastAsia="仿宋_GB2312" w:hint="eastAsia"/>
          <w:sz w:val="32"/>
          <w:szCs w:val="32"/>
        </w:rPr>
        <w:t>庭1-2单元）、2</w:t>
      </w:r>
      <w:r>
        <w:rPr>
          <w:rFonts w:ascii="仿宋_GB2312" w:eastAsia="仿宋_GB2312" w:hint="eastAsia"/>
          <w:sz w:val="32"/>
          <w:szCs w:val="32"/>
        </w:rPr>
        <w:t>#</w:t>
      </w:r>
      <w:r w:rsidRPr="005B4553">
        <w:rPr>
          <w:rFonts w:ascii="仿宋_GB2312" w:eastAsia="仿宋_GB2312" w:hint="eastAsia"/>
          <w:sz w:val="32"/>
          <w:szCs w:val="32"/>
        </w:rPr>
        <w:t>楼（云</w:t>
      </w:r>
      <w:proofErr w:type="gramStart"/>
      <w:r w:rsidRPr="005B4553">
        <w:rPr>
          <w:rFonts w:ascii="仿宋_GB2312" w:eastAsia="仿宋_GB2312" w:hint="eastAsia"/>
          <w:sz w:val="32"/>
          <w:szCs w:val="32"/>
        </w:rPr>
        <w:t>萃澜</w:t>
      </w:r>
      <w:proofErr w:type="gramEnd"/>
      <w:r w:rsidRPr="005B4553">
        <w:rPr>
          <w:rFonts w:ascii="仿宋_GB2312" w:eastAsia="仿宋_GB2312" w:hint="eastAsia"/>
          <w:sz w:val="32"/>
          <w:szCs w:val="32"/>
        </w:rPr>
        <w:t>庭3-4单元）、3</w:t>
      </w:r>
      <w:r>
        <w:rPr>
          <w:rFonts w:ascii="仿宋_GB2312" w:eastAsia="仿宋_GB2312" w:hint="eastAsia"/>
          <w:sz w:val="32"/>
          <w:szCs w:val="32"/>
        </w:rPr>
        <w:t>#</w:t>
      </w:r>
      <w:r w:rsidRPr="005B4553">
        <w:rPr>
          <w:rFonts w:ascii="仿宋_GB2312" w:eastAsia="仿宋_GB2312" w:hint="eastAsia"/>
          <w:sz w:val="32"/>
          <w:szCs w:val="32"/>
        </w:rPr>
        <w:t>楼（云</w:t>
      </w:r>
      <w:proofErr w:type="gramStart"/>
      <w:r w:rsidRPr="005B4553">
        <w:rPr>
          <w:rFonts w:ascii="仿宋_GB2312" w:eastAsia="仿宋_GB2312" w:hint="eastAsia"/>
          <w:sz w:val="32"/>
          <w:szCs w:val="32"/>
        </w:rPr>
        <w:t>萃澜</w:t>
      </w:r>
      <w:proofErr w:type="gramEnd"/>
      <w:r w:rsidRPr="005B4553">
        <w:rPr>
          <w:rFonts w:ascii="仿宋_GB2312" w:eastAsia="仿宋_GB2312" w:hint="eastAsia"/>
          <w:sz w:val="32"/>
          <w:szCs w:val="32"/>
        </w:rPr>
        <w:t>庭8-9单元）、4</w:t>
      </w:r>
      <w:r>
        <w:rPr>
          <w:rFonts w:ascii="仿宋_GB2312" w:eastAsia="仿宋_GB2312" w:hint="eastAsia"/>
          <w:sz w:val="32"/>
          <w:szCs w:val="32"/>
        </w:rPr>
        <w:t>#</w:t>
      </w:r>
      <w:r w:rsidRPr="005B4553">
        <w:rPr>
          <w:rFonts w:ascii="仿宋_GB2312" w:eastAsia="仿宋_GB2312" w:hint="eastAsia"/>
          <w:sz w:val="32"/>
          <w:szCs w:val="32"/>
        </w:rPr>
        <w:t>楼（云</w:t>
      </w:r>
      <w:proofErr w:type="gramStart"/>
      <w:r w:rsidRPr="005B4553">
        <w:rPr>
          <w:rFonts w:ascii="仿宋_GB2312" w:eastAsia="仿宋_GB2312" w:hint="eastAsia"/>
          <w:sz w:val="32"/>
          <w:szCs w:val="32"/>
        </w:rPr>
        <w:t>萃澜</w:t>
      </w:r>
      <w:proofErr w:type="gramEnd"/>
      <w:r w:rsidRPr="005B4553">
        <w:rPr>
          <w:rFonts w:ascii="仿宋_GB2312" w:eastAsia="仿宋_GB2312" w:hint="eastAsia"/>
          <w:sz w:val="32"/>
          <w:szCs w:val="32"/>
        </w:rPr>
        <w:t>庭6-7单元）、5</w:t>
      </w:r>
      <w:r>
        <w:rPr>
          <w:rFonts w:ascii="仿宋_GB2312" w:eastAsia="仿宋_GB2312" w:hint="eastAsia"/>
          <w:sz w:val="32"/>
          <w:szCs w:val="32"/>
        </w:rPr>
        <w:t>#</w:t>
      </w:r>
      <w:r w:rsidRPr="005B4553">
        <w:rPr>
          <w:rFonts w:ascii="仿宋_GB2312" w:eastAsia="仿宋_GB2312" w:hint="eastAsia"/>
          <w:sz w:val="32"/>
          <w:szCs w:val="32"/>
        </w:rPr>
        <w:t>楼（云</w:t>
      </w:r>
      <w:proofErr w:type="gramStart"/>
      <w:r w:rsidRPr="005B4553">
        <w:rPr>
          <w:rFonts w:ascii="仿宋_GB2312" w:eastAsia="仿宋_GB2312" w:hint="eastAsia"/>
          <w:sz w:val="32"/>
          <w:szCs w:val="32"/>
        </w:rPr>
        <w:t>萃澜</w:t>
      </w:r>
      <w:proofErr w:type="gramEnd"/>
      <w:r w:rsidRPr="005B4553">
        <w:rPr>
          <w:rFonts w:ascii="仿宋_GB2312" w:eastAsia="仿宋_GB2312" w:hint="eastAsia"/>
          <w:sz w:val="32"/>
          <w:szCs w:val="32"/>
        </w:rPr>
        <w:t>庭10-11单元）、6</w:t>
      </w:r>
      <w:r>
        <w:rPr>
          <w:rFonts w:ascii="仿宋_GB2312" w:eastAsia="仿宋_GB2312" w:hint="eastAsia"/>
          <w:sz w:val="32"/>
          <w:szCs w:val="32"/>
        </w:rPr>
        <w:t>#</w:t>
      </w:r>
      <w:r w:rsidRPr="005B4553">
        <w:rPr>
          <w:rFonts w:ascii="仿宋_GB2312" w:eastAsia="仿宋_GB2312" w:hint="eastAsia"/>
          <w:sz w:val="32"/>
          <w:szCs w:val="32"/>
        </w:rPr>
        <w:t>楼（云</w:t>
      </w:r>
      <w:proofErr w:type="gramStart"/>
      <w:r w:rsidRPr="005B4553">
        <w:rPr>
          <w:rFonts w:ascii="仿宋_GB2312" w:eastAsia="仿宋_GB2312" w:hint="eastAsia"/>
          <w:sz w:val="32"/>
          <w:szCs w:val="32"/>
        </w:rPr>
        <w:t>萃澜</w:t>
      </w:r>
      <w:proofErr w:type="gramEnd"/>
      <w:r w:rsidRPr="005B4553">
        <w:rPr>
          <w:rFonts w:ascii="仿宋_GB2312" w:eastAsia="仿宋_GB2312" w:hint="eastAsia"/>
          <w:sz w:val="32"/>
          <w:szCs w:val="32"/>
        </w:rPr>
        <w:t>庭15-16单元）、7</w:t>
      </w:r>
      <w:r>
        <w:rPr>
          <w:rFonts w:ascii="仿宋_GB2312" w:eastAsia="仿宋_GB2312" w:hint="eastAsia"/>
          <w:sz w:val="32"/>
          <w:szCs w:val="32"/>
        </w:rPr>
        <w:t>#</w:t>
      </w:r>
      <w:r w:rsidRPr="005B4553">
        <w:rPr>
          <w:rFonts w:ascii="仿宋_GB2312" w:eastAsia="仿宋_GB2312" w:hint="eastAsia"/>
          <w:sz w:val="32"/>
          <w:szCs w:val="32"/>
        </w:rPr>
        <w:t>楼（云</w:t>
      </w:r>
      <w:proofErr w:type="gramStart"/>
      <w:r w:rsidRPr="005B4553">
        <w:rPr>
          <w:rFonts w:ascii="仿宋_GB2312" w:eastAsia="仿宋_GB2312" w:hint="eastAsia"/>
          <w:sz w:val="32"/>
          <w:szCs w:val="32"/>
        </w:rPr>
        <w:t>萃澜</w:t>
      </w:r>
      <w:proofErr w:type="gramEnd"/>
      <w:r w:rsidRPr="005B4553">
        <w:rPr>
          <w:rFonts w:ascii="仿宋_GB2312" w:eastAsia="仿宋_GB2312" w:hint="eastAsia"/>
          <w:sz w:val="32"/>
          <w:szCs w:val="32"/>
        </w:rPr>
        <w:t>庭12-13单元）、8</w:t>
      </w:r>
      <w:r>
        <w:rPr>
          <w:rFonts w:ascii="仿宋_GB2312" w:eastAsia="仿宋_GB2312" w:hint="eastAsia"/>
          <w:sz w:val="32"/>
          <w:szCs w:val="32"/>
        </w:rPr>
        <w:t>#</w:t>
      </w:r>
      <w:r w:rsidRPr="005B4553">
        <w:rPr>
          <w:rFonts w:ascii="仿宋_GB2312" w:eastAsia="仿宋_GB2312" w:hint="eastAsia"/>
          <w:sz w:val="32"/>
          <w:szCs w:val="32"/>
        </w:rPr>
        <w:t>楼（云</w:t>
      </w:r>
      <w:proofErr w:type="gramStart"/>
      <w:r w:rsidRPr="005B4553">
        <w:rPr>
          <w:rFonts w:ascii="仿宋_GB2312" w:eastAsia="仿宋_GB2312" w:hint="eastAsia"/>
          <w:sz w:val="32"/>
          <w:szCs w:val="32"/>
        </w:rPr>
        <w:t>萃澜</w:t>
      </w:r>
      <w:proofErr w:type="gramEnd"/>
      <w:r w:rsidRPr="005B4553">
        <w:rPr>
          <w:rFonts w:ascii="仿宋_GB2312" w:eastAsia="仿宋_GB2312" w:hint="eastAsia"/>
          <w:sz w:val="32"/>
          <w:szCs w:val="32"/>
        </w:rPr>
        <w:t>庭18-19单元）、9</w:t>
      </w:r>
      <w:r>
        <w:rPr>
          <w:rFonts w:ascii="仿宋_GB2312" w:eastAsia="仿宋_GB2312" w:hint="eastAsia"/>
          <w:sz w:val="32"/>
          <w:szCs w:val="32"/>
        </w:rPr>
        <w:t>#</w:t>
      </w:r>
      <w:r w:rsidRPr="005B4553">
        <w:rPr>
          <w:rFonts w:ascii="仿宋_GB2312" w:eastAsia="仿宋_GB2312" w:hint="eastAsia"/>
          <w:sz w:val="32"/>
          <w:szCs w:val="32"/>
        </w:rPr>
        <w:t>楼（云</w:t>
      </w:r>
      <w:proofErr w:type="gramStart"/>
      <w:r w:rsidRPr="005B4553">
        <w:rPr>
          <w:rFonts w:ascii="仿宋_GB2312" w:eastAsia="仿宋_GB2312" w:hint="eastAsia"/>
          <w:sz w:val="32"/>
          <w:szCs w:val="32"/>
        </w:rPr>
        <w:t>萃澜</w:t>
      </w:r>
      <w:proofErr w:type="gramEnd"/>
      <w:r w:rsidRPr="005B4553">
        <w:rPr>
          <w:rFonts w:ascii="仿宋_GB2312" w:eastAsia="仿宋_GB2312" w:hint="eastAsia"/>
          <w:sz w:val="32"/>
          <w:szCs w:val="32"/>
        </w:rPr>
        <w:t>庭17单元）、变电所1（云</w:t>
      </w:r>
      <w:proofErr w:type="gramStart"/>
      <w:r w:rsidRPr="005B4553">
        <w:rPr>
          <w:rFonts w:ascii="仿宋_GB2312" w:eastAsia="仿宋_GB2312" w:hint="eastAsia"/>
          <w:sz w:val="32"/>
          <w:szCs w:val="32"/>
        </w:rPr>
        <w:t>萃澜</w:t>
      </w:r>
      <w:proofErr w:type="gramEnd"/>
      <w:r w:rsidRPr="005B4553">
        <w:rPr>
          <w:rFonts w:ascii="仿宋_GB2312" w:eastAsia="仿宋_GB2312" w:hint="eastAsia"/>
          <w:sz w:val="32"/>
          <w:szCs w:val="32"/>
        </w:rPr>
        <w:t>庭5单元）、变电所2（云</w:t>
      </w:r>
      <w:proofErr w:type="gramStart"/>
      <w:r w:rsidRPr="005B4553">
        <w:rPr>
          <w:rFonts w:ascii="仿宋_GB2312" w:eastAsia="仿宋_GB2312" w:hint="eastAsia"/>
          <w:sz w:val="32"/>
          <w:szCs w:val="32"/>
        </w:rPr>
        <w:t>萃澜</w:t>
      </w:r>
      <w:proofErr w:type="gramEnd"/>
      <w:r w:rsidRPr="005B4553">
        <w:rPr>
          <w:rFonts w:ascii="仿宋_GB2312" w:eastAsia="仿宋_GB2312" w:hint="eastAsia"/>
          <w:sz w:val="32"/>
          <w:szCs w:val="32"/>
        </w:rPr>
        <w:t>庭14单元）。项目总建筑面积</w:t>
      </w:r>
      <w:r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/>
          <w:sz w:val="32"/>
          <w:szCs w:val="32"/>
        </w:rPr>
        <w:t>0907.81</w:t>
      </w:r>
      <w:r w:rsidRPr="005B4553">
        <w:rPr>
          <w:rFonts w:ascii="仿宋_GB2312" w:eastAsia="仿宋_GB2312" w:hint="eastAsia"/>
          <w:sz w:val="32"/>
          <w:szCs w:val="32"/>
        </w:rPr>
        <w:t>平方米。其中住宅用房建筑</w:t>
      </w:r>
      <w:r>
        <w:rPr>
          <w:rFonts w:ascii="仿宋_GB2312" w:eastAsia="仿宋_GB2312" w:hint="eastAsia"/>
          <w:sz w:val="32"/>
          <w:szCs w:val="32"/>
        </w:rPr>
        <w:t>面积</w:t>
      </w:r>
      <w:r w:rsidRPr="005B4553">
        <w:rPr>
          <w:rFonts w:ascii="仿宋_GB2312" w:eastAsia="仿宋_GB2312" w:hint="eastAsia"/>
          <w:sz w:val="32"/>
          <w:szCs w:val="32"/>
        </w:rPr>
        <w:t>49268.34平方米，住宅户数402户，</w:t>
      </w:r>
      <w:r>
        <w:rPr>
          <w:rFonts w:ascii="仿宋_GB2312" w:eastAsia="仿宋_GB2312" w:hint="eastAsia"/>
          <w:sz w:val="32"/>
          <w:szCs w:val="32"/>
        </w:rPr>
        <w:t>商业用房建筑面积</w:t>
      </w:r>
      <w:r w:rsidR="004C6D64">
        <w:rPr>
          <w:rFonts w:ascii="仿宋_GB2312" w:eastAsia="仿宋_GB2312" w:hint="eastAsia"/>
          <w:sz w:val="32"/>
          <w:szCs w:val="32"/>
        </w:rPr>
        <w:t>3</w:t>
      </w:r>
      <w:r w:rsidR="004C6D64">
        <w:rPr>
          <w:rFonts w:ascii="仿宋_GB2312" w:eastAsia="仿宋_GB2312"/>
          <w:sz w:val="32"/>
          <w:szCs w:val="32"/>
        </w:rPr>
        <w:t>51.09</w:t>
      </w:r>
      <w:r w:rsidR="004C6D64">
        <w:rPr>
          <w:rFonts w:ascii="仿宋_GB2312" w:eastAsia="仿宋_GB2312" w:hint="eastAsia"/>
          <w:sz w:val="32"/>
          <w:szCs w:val="32"/>
        </w:rPr>
        <w:t>平方米</w:t>
      </w:r>
      <w:r>
        <w:rPr>
          <w:rFonts w:ascii="仿宋_GB2312" w:eastAsia="仿宋_GB2312" w:hint="eastAsia"/>
          <w:sz w:val="32"/>
          <w:szCs w:val="32"/>
        </w:rPr>
        <w:t>，</w:t>
      </w:r>
      <w:r w:rsidR="007921A1">
        <w:rPr>
          <w:rFonts w:ascii="仿宋_GB2312" w:eastAsia="仿宋_GB2312" w:hint="eastAsia"/>
          <w:sz w:val="32"/>
          <w:szCs w:val="32"/>
        </w:rPr>
        <w:t>商业套数</w:t>
      </w:r>
      <w:r w:rsidRPr="005B4553">
        <w:rPr>
          <w:rFonts w:ascii="仿宋_GB2312" w:eastAsia="仿宋_GB2312" w:hint="eastAsia"/>
          <w:sz w:val="32"/>
          <w:szCs w:val="32"/>
        </w:rPr>
        <w:t>2套；地下室建筑面积</w:t>
      </w:r>
      <w:r w:rsidRPr="005B4553">
        <w:rPr>
          <w:rFonts w:ascii="仿宋_GB2312" w:eastAsia="仿宋_GB2312" w:hint="eastAsia"/>
          <w:sz w:val="32"/>
          <w:szCs w:val="32"/>
        </w:rPr>
        <w:lastRenderedPageBreak/>
        <w:t>19400.57平方米。</w:t>
      </w:r>
    </w:p>
    <w:p w14:paraId="3C071530" w14:textId="2036BDAF" w:rsidR="00C24A0A" w:rsidRDefault="004E3A6E" w:rsidP="005B4553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4E3A6E">
        <w:rPr>
          <w:rFonts w:ascii="仿宋_GB2312" w:eastAsia="仿宋_GB2312" w:hint="eastAsia"/>
          <w:sz w:val="32"/>
          <w:szCs w:val="32"/>
        </w:rPr>
        <w:t>该项目由江苏博森建筑设计有限公司勘察；江苏博森建筑设计有限公司设计；江苏先腾建设集团有限公司施工；江苏建协建设管理有限公司监理。</w:t>
      </w:r>
      <w:r w:rsidR="00C24A0A" w:rsidRPr="00C24A0A">
        <w:rPr>
          <w:rFonts w:ascii="仿宋_GB2312" w:eastAsia="仿宋_GB2312" w:hint="eastAsia"/>
          <w:sz w:val="32"/>
          <w:szCs w:val="32"/>
        </w:rPr>
        <w:t>现所申报的建设项目已全面竣工。</w:t>
      </w:r>
    </w:p>
    <w:p w14:paraId="487BA589" w14:textId="53C808D1" w:rsidR="00F54049" w:rsidRDefault="002414C8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 w14:paraId="4A8A553B" w14:textId="77777777" w:rsidR="00F54049" w:rsidRDefault="002414C8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希做好各项交接工作，落实各项管理措施，确保业主的正常使用。</w:t>
      </w:r>
    </w:p>
    <w:p w14:paraId="37F497D1" w14:textId="08E0F709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D710F88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56DAFBF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4BFBF5F9" w14:textId="77777777" w:rsidR="00F54049" w:rsidRDefault="002414C8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14:paraId="1C182528" w14:textId="6932C519" w:rsidR="00F54049" w:rsidRDefault="002414C8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EE01F0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4E3A6E"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月</w:t>
      </w:r>
      <w:r w:rsidR="004E3A6E">
        <w:rPr>
          <w:rFonts w:ascii="仿宋_GB2312" w:eastAsia="仿宋_GB2312"/>
          <w:sz w:val="32"/>
          <w:szCs w:val="32"/>
        </w:rPr>
        <w:t>1</w:t>
      </w:r>
      <w:r w:rsidR="00C24A0A">
        <w:rPr>
          <w:rFonts w:ascii="仿宋_GB2312" w:eastAsia="仿宋_GB2312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日</w:t>
      </w:r>
    </w:p>
    <w:p w14:paraId="65561EE2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33EBBC83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75ABC374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59763F7C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0B1DF12D" w14:textId="77777777" w:rsidR="00F54049" w:rsidRPr="00EE01F0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16B9F17D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76720D57" w14:textId="77777777" w:rsidR="00F54049" w:rsidRDefault="00F54049">
      <w:pPr>
        <w:snapToGrid w:val="0"/>
        <w:spacing w:afterLines="50" w:after="156" w:line="500" w:lineRule="exact"/>
        <w:rPr>
          <w:rFonts w:ascii="仿宋_GB2312" w:eastAsia="仿宋_GB2312"/>
          <w:sz w:val="32"/>
          <w:szCs w:val="32"/>
        </w:rPr>
      </w:pPr>
    </w:p>
    <w:p w14:paraId="1076C702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37BD49B4" w14:textId="7714E8E5" w:rsidR="00F54049" w:rsidRDefault="002414C8">
      <w:pPr>
        <w:snapToGrid w:val="0"/>
        <w:spacing w:line="500" w:lineRule="exact"/>
        <w:ind w:rightChars="-244" w:right="-512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15" behindDoc="0" locked="0" layoutInCell="1" hidden="0" allowOverlap="1" wp14:anchorId="73C15E25" wp14:editId="5C45B6E3">
                <wp:simplePos x="0" y="0"/>
                <wp:positionH relativeFrom="column">
                  <wp:posOffset>-62230</wp:posOffset>
                </wp:positionH>
                <wp:positionV relativeFrom="paragraph">
                  <wp:posOffset>6350</wp:posOffset>
                </wp:positionV>
                <wp:extent cx="5568315" cy="0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68315" cy="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type="#_x0000_t20" id="Line 6 2" o:spid="_x0000_s2" from="-4.9pt,0.5pt" to="433.55pt,0.5pt" filled="f" stroked="t" style="position:absolute;z-index:15;mso-position-horizontal:absolute;mso-position-vertical:absolute;visibility:visible;">
                <v:stroke color="#000000"/>
              </v:lin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13" behindDoc="0" locked="0" layoutInCell="1" hidden="0" allowOverlap="1" wp14:anchorId="79860FA2" wp14:editId="2712ACA5">
                <wp:simplePos x="0" y="0"/>
                <wp:positionH relativeFrom="column">
                  <wp:posOffset>-62230</wp:posOffset>
                </wp:positionH>
                <wp:positionV relativeFrom="paragraph">
                  <wp:posOffset>362585</wp:posOffset>
                </wp:positionV>
                <wp:extent cx="5568315" cy="0"/>
                <wp:effectExtent l="0" t="0" r="0" b="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68315" cy="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type="#_x0000_t20" id="Line 5 4" o:spid="_x0000_s4" from="-4.9pt,28.55pt" to="433.55pt,28.55pt" filled="f" stroked="t" style="position:absolute;z-index:13;mso-position-horizontal:absolute;mso-position-vertical:absolute;visibility:visible;">
                <v:stroke color="#000000"/>
              </v:line>
            </w:pict>
          </mc:Fallback>
        </mc:AlternateContent>
      </w:r>
      <w:r>
        <w:rPr>
          <w:rFonts w:ascii="仿宋_GB2312" w:eastAsia="仿宋_GB2312" w:hint="eastAsia"/>
          <w:sz w:val="32"/>
          <w:szCs w:val="32"/>
        </w:rPr>
        <w:t>无锡市住房和城乡建设局办公室</w:t>
      </w:r>
      <w:r w:rsidR="007921A1">
        <w:rPr>
          <w:rFonts w:ascii="仿宋_GB2312" w:eastAsia="仿宋_GB2312" w:hint="eastAsia"/>
          <w:sz w:val="32"/>
          <w:szCs w:val="32"/>
        </w:rPr>
        <w:t xml:space="preserve"> </w:t>
      </w:r>
      <w:r w:rsidR="007921A1">
        <w:rPr>
          <w:rFonts w:ascii="仿宋_GB2312" w:eastAsia="仿宋_GB2312"/>
          <w:sz w:val="32"/>
          <w:szCs w:val="32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202</w:t>
      </w:r>
      <w:r w:rsidR="00EE01F0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4E3A6E"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月</w:t>
      </w:r>
      <w:r w:rsidR="004E3A6E">
        <w:rPr>
          <w:rFonts w:ascii="仿宋_GB2312" w:eastAsia="仿宋_GB2312"/>
          <w:sz w:val="32"/>
          <w:szCs w:val="32"/>
        </w:rPr>
        <w:t>1</w:t>
      </w:r>
      <w:r w:rsidR="00C24A0A">
        <w:rPr>
          <w:rFonts w:ascii="仿宋_GB2312" w:eastAsia="仿宋_GB2312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日印发</w:t>
      </w:r>
    </w:p>
    <w:sectPr w:rsidR="00F54049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D3486" w14:textId="77777777" w:rsidR="005818AA" w:rsidRDefault="005818AA" w:rsidP="00C24A0A">
      <w:r>
        <w:separator/>
      </w:r>
    </w:p>
  </w:endnote>
  <w:endnote w:type="continuationSeparator" w:id="0">
    <w:p w14:paraId="6B969E1B" w14:textId="77777777" w:rsidR="005818AA" w:rsidRDefault="005818AA" w:rsidP="00C24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656D1" w14:textId="77777777" w:rsidR="005818AA" w:rsidRDefault="005818AA" w:rsidP="00C24A0A">
      <w:r>
        <w:separator/>
      </w:r>
    </w:p>
  </w:footnote>
  <w:footnote w:type="continuationSeparator" w:id="0">
    <w:p w14:paraId="3DAF3AEB" w14:textId="77777777" w:rsidR="005818AA" w:rsidRDefault="005818AA" w:rsidP="00C24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049"/>
    <w:rsid w:val="002414C8"/>
    <w:rsid w:val="004C6D64"/>
    <w:rsid w:val="004E3A6E"/>
    <w:rsid w:val="005818AA"/>
    <w:rsid w:val="005B4553"/>
    <w:rsid w:val="007921A1"/>
    <w:rsid w:val="00B73D97"/>
    <w:rsid w:val="00C14D6A"/>
    <w:rsid w:val="00C24A0A"/>
    <w:rsid w:val="00EE01F0"/>
    <w:rsid w:val="00F5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7995DC"/>
  <w15:docId w15:val="{7EB81B2C-18F2-4176-9636-26AAF858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pPr>
      <w:ind w:leftChars="2500" w:left="2500"/>
    </w:pPr>
  </w:style>
  <w:style w:type="paragraph" w:styleId="a6">
    <w:name w:val="Balloon Text"/>
    <w:basedOn w:val="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yu</cp:lastModifiedBy>
  <cp:revision>6</cp:revision>
  <cp:lastPrinted>2023-03-24T02:43:00Z</cp:lastPrinted>
  <dcterms:created xsi:type="dcterms:W3CDTF">2024-01-19T06:48:00Z</dcterms:created>
  <dcterms:modified xsi:type="dcterms:W3CDTF">2024-01-19T07:03:00Z</dcterms:modified>
</cp:coreProperties>
</file>