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C42B1E">
        <w:rPr>
          <w:rFonts w:ascii="仿宋_GB2312" w:eastAsia="仿宋_GB2312" w:hint="eastAsia"/>
          <w:sz w:val="32"/>
          <w:szCs w:val="32"/>
        </w:rPr>
        <w:t>2</w:t>
      </w:r>
      <w:r w:rsidR="00E355C0">
        <w:rPr>
          <w:rFonts w:ascii="仿宋_GB2312" w:eastAsia="仿宋_GB2312" w:hint="eastAsia"/>
          <w:sz w:val="32"/>
          <w:szCs w:val="32"/>
        </w:rPr>
        <w:t>9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5D0CE4" w:rsidP="005D0C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5D0CE4">
        <w:rPr>
          <w:rFonts w:ascii="黑体" w:eastAsia="黑体" w:hint="eastAsia"/>
          <w:sz w:val="44"/>
          <w:szCs w:val="44"/>
        </w:rPr>
        <w:t>关于</w:t>
      </w:r>
      <w:r w:rsidR="00E355C0" w:rsidRPr="00E355C0">
        <w:rPr>
          <w:rFonts w:ascii="黑体" w:eastAsia="黑体" w:hint="eastAsia"/>
          <w:sz w:val="44"/>
          <w:szCs w:val="44"/>
        </w:rPr>
        <w:t>璀璨誉馨园1#-3#楼及地下室</w:t>
      </w:r>
      <w:r w:rsidR="00A86E84"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</w:t>
      </w:r>
      <w:r w:rsidR="007E529F">
        <w:rPr>
          <w:rFonts w:ascii="黑体" w:eastAsia="黑体" w:hint="eastAsia"/>
          <w:sz w:val="44"/>
          <w:szCs w:val="44"/>
        </w:rPr>
        <w:t>交付</w:t>
      </w:r>
      <w:r w:rsidR="00E01EFA"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4B3A06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E355C0" w:rsidP="00E355C0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E355C0">
        <w:rPr>
          <w:rFonts w:ascii="仿宋_GB2312" w:eastAsia="仿宋_GB2312" w:hAnsi="宋体" w:hint="eastAsia"/>
          <w:sz w:val="32"/>
          <w:szCs w:val="32"/>
        </w:rPr>
        <w:t>无锡世茂城市建设有限公司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璀璨誉馨园1#-3#楼及地下室</w:t>
      </w:r>
      <w:r w:rsidR="00B57125" w:rsidRPr="00E355C0">
        <w:rPr>
          <w:rFonts w:ascii="仿宋_GB2312" w:eastAsia="仿宋_GB2312" w:hAnsi="宋体" w:hint="eastAsia"/>
          <w:sz w:val="32"/>
          <w:szCs w:val="32"/>
        </w:rPr>
        <w:t>项目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交付使用竣工验收</w:t>
      </w:r>
      <w:r w:rsidRPr="004832EA">
        <w:rPr>
          <w:rFonts w:ascii="仿宋_GB2312" w:eastAsia="仿宋_GB2312" w:hAnsi="宋体" w:hint="eastAsia"/>
          <w:sz w:val="32"/>
          <w:szCs w:val="32"/>
        </w:rPr>
        <w:t>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355C0" w:rsidRPr="00E355C0" w:rsidRDefault="00E355C0" w:rsidP="00E355C0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355C0">
        <w:rPr>
          <w:rFonts w:ascii="仿宋_GB2312" w:eastAsia="仿宋_GB2312" w:hAnsi="宋体" w:hint="eastAsia"/>
          <w:sz w:val="32"/>
          <w:szCs w:val="32"/>
        </w:rPr>
        <w:t>无锡世茂城市建设有限公司此次交付的项目名称为璀璨誉馨园，地块编号为: XDG-2017-</w:t>
      </w:r>
      <w:r w:rsidRPr="00E355C0">
        <w:rPr>
          <w:rFonts w:ascii="仿宋_GB2312" w:eastAsia="仿宋_GB2312" w:hAnsi="宋体"/>
          <w:sz w:val="32"/>
          <w:szCs w:val="32"/>
        </w:rPr>
        <w:t>51</w:t>
      </w:r>
      <w:r w:rsidRPr="00E355C0">
        <w:rPr>
          <w:rFonts w:ascii="仿宋_GB2312" w:eastAsia="仿宋_GB2312" w:hAnsi="宋体" w:hint="eastAsia"/>
          <w:sz w:val="32"/>
          <w:szCs w:val="32"/>
        </w:rPr>
        <w:t>号地块，交付范围为璀璨誉馨园</w:t>
      </w:r>
      <w:r w:rsidRPr="00E355C0"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/>
          <w:sz w:val="32"/>
          <w:szCs w:val="32"/>
        </w:rPr>
        <w:t>#</w:t>
      </w:r>
      <w:r w:rsidRPr="00E355C0">
        <w:rPr>
          <w:rFonts w:ascii="仿宋_GB2312" w:eastAsia="仿宋_GB2312" w:hAnsi="宋体"/>
          <w:sz w:val="32"/>
          <w:szCs w:val="32"/>
        </w:rPr>
        <w:t>-3</w:t>
      </w:r>
      <w:r w:rsidRPr="00E355C0">
        <w:rPr>
          <w:rFonts w:ascii="仿宋_GB2312" w:eastAsia="仿宋_GB2312" w:hAnsi="宋体" w:hint="eastAsia"/>
          <w:sz w:val="32"/>
          <w:szCs w:val="32"/>
        </w:rPr>
        <w:t>#楼及</w:t>
      </w:r>
      <w:r>
        <w:rPr>
          <w:rFonts w:ascii="仿宋_GB2312" w:eastAsia="仿宋_GB2312" w:hAnsi="宋体" w:hint="eastAsia"/>
          <w:sz w:val="32"/>
          <w:szCs w:val="32"/>
        </w:rPr>
        <w:t>地下室</w:t>
      </w:r>
      <w:r w:rsidRPr="00E355C0">
        <w:rPr>
          <w:rFonts w:ascii="仿宋_GB2312" w:eastAsia="仿宋_GB2312" w:hAnsi="宋体" w:hint="eastAsia"/>
          <w:sz w:val="32"/>
          <w:szCs w:val="32"/>
        </w:rPr>
        <w:t>。公安门牌号为：1#楼（璀璨誉馨园</w:t>
      </w:r>
      <w:r w:rsidRPr="00E355C0"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E355C0">
        <w:rPr>
          <w:rFonts w:ascii="仿宋_GB2312" w:eastAsia="仿宋_GB2312" w:hAnsi="宋体"/>
          <w:sz w:val="32"/>
          <w:szCs w:val="32"/>
        </w:rPr>
        <w:t>4</w:t>
      </w:r>
      <w:r w:rsidRPr="00E355C0">
        <w:rPr>
          <w:rFonts w:ascii="仿宋_GB2312" w:eastAsia="仿宋_GB2312" w:hAnsi="宋体" w:hint="eastAsia"/>
          <w:sz w:val="32"/>
          <w:szCs w:val="32"/>
        </w:rPr>
        <w:t>单元）、</w:t>
      </w:r>
      <w:r w:rsidRPr="00E355C0">
        <w:rPr>
          <w:rFonts w:ascii="仿宋_GB2312" w:eastAsia="仿宋_GB2312" w:hAnsi="宋体"/>
          <w:sz w:val="32"/>
          <w:szCs w:val="32"/>
        </w:rPr>
        <w:t>2</w:t>
      </w:r>
      <w:r w:rsidRPr="00E355C0">
        <w:rPr>
          <w:rFonts w:ascii="仿宋_GB2312" w:eastAsia="仿宋_GB2312" w:hAnsi="宋体" w:hint="eastAsia"/>
          <w:sz w:val="32"/>
          <w:szCs w:val="32"/>
        </w:rPr>
        <w:t>#楼（璀璨誉馨园</w:t>
      </w:r>
      <w:r w:rsidRPr="00E355C0">
        <w:rPr>
          <w:rFonts w:ascii="仿宋_GB2312" w:eastAsia="仿宋_GB2312" w:hAnsi="宋体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E355C0">
        <w:rPr>
          <w:rFonts w:ascii="仿宋_GB2312" w:eastAsia="仿宋_GB2312" w:hAnsi="宋体"/>
          <w:sz w:val="32"/>
          <w:szCs w:val="32"/>
        </w:rPr>
        <w:t>6</w:t>
      </w:r>
      <w:r w:rsidRPr="00E355C0">
        <w:rPr>
          <w:rFonts w:ascii="仿宋_GB2312" w:eastAsia="仿宋_GB2312" w:hAnsi="宋体" w:hint="eastAsia"/>
          <w:sz w:val="32"/>
          <w:szCs w:val="32"/>
        </w:rPr>
        <w:t>单元）、</w:t>
      </w:r>
      <w:r w:rsidRPr="00E355C0">
        <w:rPr>
          <w:rFonts w:ascii="仿宋_GB2312" w:eastAsia="仿宋_GB2312" w:hAnsi="宋体"/>
          <w:sz w:val="32"/>
          <w:szCs w:val="32"/>
        </w:rPr>
        <w:t>3</w:t>
      </w:r>
      <w:r w:rsidRPr="00E355C0">
        <w:rPr>
          <w:rFonts w:ascii="仿宋_GB2312" w:eastAsia="仿宋_GB2312" w:hAnsi="宋体" w:hint="eastAsia"/>
          <w:sz w:val="32"/>
          <w:szCs w:val="32"/>
        </w:rPr>
        <w:t>#楼（璀璨誉馨园</w:t>
      </w:r>
      <w:r w:rsidRPr="00E355C0"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E355C0">
        <w:rPr>
          <w:rFonts w:ascii="仿宋_GB2312" w:eastAsia="仿宋_GB2312" w:hAnsi="宋体"/>
          <w:sz w:val="32"/>
          <w:szCs w:val="32"/>
        </w:rPr>
        <w:t>2</w:t>
      </w:r>
      <w:r w:rsidRPr="00E355C0">
        <w:rPr>
          <w:rFonts w:ascii="仿宋_GB2312" w:eastAsia="仿宋_GB2312" w:hAnsi="宋体" w:hint="eastAsia"/>
          <w:sz w:val="32"/>
          <w:szCs w:val="32"/>
        </w:rPr>
        <w:t>单元）。建筑面积为</w:t>
      </w:r>
      <w:r w:rsidRPr="00E355C0">
        <w:rPr>
          <w:rFonts w:ascii="仿宋_GB2312" w:eastAsia="仿宋_GB2312" w:hAnsi="宋体"/>
          <w:sz w:val="32"/>
          <w:szCs w:val="32"/>
        </w:rPr>
        <w:t>43139.67</w:t>
      </w:r>
      <w:r w:rsidRPr="00E355C0">
        <w:rPr>
          <w:rFonts w:ascii="仿宋_GB2312" w:eastAsia="仿宋_GB2312" w:hAnsi="宋体" w:hint="eastAsia"/>
          <w:sz w:val="32"/>
          <w:szCs w:val="32"/>
        </w:rPr>
        <w:t>平方米。其中住宅面积为</w:t>
      </w:r>
      <w:r w:rsidRPr="00E355C0">
        <w:rPr>
          <w:rFonts w:ascii="仿宋_GB2312" w:eastAsia="仿宋_GB2312" w:hAnsi="宋体"/>
          <w:sz w:val="32"/>
          <w:szCs w:val="32"/>
        </w:rPr>
        <w:t>27796.08</w:t>
      </w:r>
      <w:r w:rsidRPr="00E355C0">
        <w:rPr>
          <w:rFonts w:ascii="仿宋_GB2312" w:eastAsia="仿宋_GB2312" w:hAnsi="宋体" w:hint="eastAsia"/>
          <w:sz w:val="32"/>
          <w:szCs w:val="32"/>
        </w:rPr>
        <w:t>平方米，共</w:t>
      </w:r>
      <w:r w:rsidRPr="00E355C0">
        <w:rPr>
          <w:rFonts w:ascii="仿宋_GB2312" w:eastAsia="仿宋_GB2312" w:hAnsi="宋体"/>
          <w:sz w:val="32"/>
          <w:szCs w:val="32"/>
        </w:rPr>
        <w:t>258</w:t>
      </w:r>
      <w:r w:rsidRPr="00E355C0">
        <w:rPr>
          <w:rFonts w:ascii="仿宋_GB2312" w:eastAsia="仿宋_GB2312" w:hAnsi="宋体" w:hint="eastAsia"/>
          <w:sz w:val="32"/>
          <w:szCs w:val="32"/>
        </w:rPr>
        <w:t>套；商业面积为2</w:t>
      </w:r>
      <w:r w:rsidRPr="00E355C0">
        <w:rPr>
          <w:rFonts w:ascii="仿宋_GB2312" w:eastAsia="仿宋_GB2312" w:hAnsi="宋体"/>
          <w:sz w:val="32"/>
          <w:szCs w:val="32"/>
        </w:rPr>
        <w:t>124.03平方米，共</w:t>
      </w:r>
      <w:r w:rsidRPr="00E355C0">
        <w:rPr>
          <w:rFonts w:ascii="仿宋_GB2312" w:eastAsia="仿宋_GB2312" w:hAnsi="宋体" w:hint="eastAsia"/>
          <w:sz w:val="32"/>
          <w:szCs w:val="32"/>
        </w:rPr>
        <w:t>2</w:t>
      </w:r>
      <w:r w:rsidRPr="00E355C0">
        <w:rPr>
          <w:rFonts w:ascii="仿宋_GB2312" w:eastAsia="仿宋_GB2312" w:hAnsi="宋体"/>
          <w:sz w:val="32"/>
          <w:szCs w:val="32"/>
        </w:rPr>
        <w:t>4套；</w:t>
      </w:r>
      <w:r w:rsidRPr="00E355C0">
        <w:rPr>
          <w:rFonts w:ascii="仿宋_GB2312" w:eastAsia="仿宋_GB2312" w:hAnsi="宋体" w:hint="eastAsia"/>
          <w:sz w:val="32"/>
          <w:szCs w:val="32"/>
        </w:rPr>
        <w:t>公建配套用房面积为</w:t>
      </w:r>
      <w:r w:rsidRPr="00E355C0">
        <w:rPr>
          <w:rFonts w:ascii="仿宋_GB2312" w:eastAsia="仿宋_GB2312" w:hAnsi="宋体"/>
          <w:sz w:val="32"/>
          <w:szCs w:val="32"/>
        </w:rPr>
        <w:t>867.1</w:t>
      </w:r>
      <w:r w:rsidRPr="00E355C0">
        <w:rPr>
          <w:rFonts w:ascii="仿宋_GB2312" w:eastAsia="仿宋_GB2312" w:hAnsi="宋体" w:hint="eastAsia"/>
          <w:sz w:val="32"/>
          <w:szCs w:val="32"/>
        </w:rPr>
        <w:t>平方米；地下室面积为</w:t>
      </w:r>
      <w:r w:rsidRPr="00E355C0">
        <w:rPr>
          <w:rFonts w:ascii="仿宋_GB2312" w:eastAsia="仿宋_GB2312" w:hAnsi="宋体"/>
          <w:sz w:val="32"/>
          <w:szCs w:val="32"/>
        </w:rPr>
        <w:t>12133.16</w:t>
      </w:r>
      <w:r w:rsidRPr="00E355C0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355C0" w:rsidRPr="00E355C0" w:rsidRDefault="00E355C0" w:rsidP="00E355C0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355C0">
        <w:rPr>
          <w:rFonts w:ascii="仿宋_GB2312" w:eastAsia="仿宋_GB2312" w:hAnsi="宋体" w:hint="eastAsia"/>
          <w:sz w:val="32"/>
          <w:szCs w:val="32"/>
        </w:rPr>
        <w:t>该项目由江苏鑫源岩土勘察工程有限公司勘察；江苏博森建筑设计有限公司设计；华仁建设集团有限公司施工；无锡太</w:t>
      </w:r>
      <w:r w:rsidRPr="00E355C0">
        <w:rPr>
          <w:rFonts w:ascii="仿宋_GB2312" w:eastAsia="仿宋_GB2312" w:hAnsi="宋体" w:hint="eastAsia"/>
          <w:sz w:val="32"/>
          <w:szCs w:val="32"/>
        </w:rPr>
        <w:lastRenderedPageBreak/>
        <w:t>湖明珠建设咨询有限公司监理。现所申报的建设项目已全面竣工。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A0459D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</w:t>
      </w:r>
      <w:r w:rsidR="00A97E5F">
        <w:rPr>
          <w:rFonts w:ascii="仿宋_GB2312" w:eastAsia="仿宋_GB2312" w:hAnsi="宋体"/>
          <w:sz w:val="32"/>
          <w:szCs w:val="32"/>
        </w:rPr>
        <w:t>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E355C0">
        <w:rPr>
          <w:rFonts w:ascii="仿宋_GB2312" w:eastAsia="仿宋_GB2312" w:hAnsi="宋体" w:hint="eastAsia"/>
          <w:sz w:val="32"/>
          <w:szCs w:val="32"/>
        </w:rPr>
        <w:t>25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C42B1E" w:rsidRDefault="00C42B1E" w:rsidP="00A0459D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973338" w:rsidRDefault="00973338" w:rsidP="00A0459D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sectPr w:rsidR="00973338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7A1" w:rsidRDefault="00EF07A1" w:rsidP="006A2D70">
      <w:r>
        <w:separator/>
      </w:r>
    </w:p>
  </w:endnote>
  <w:endnote w:type="continuationSeparator" w:id="1">
    <w:p w:rsidR="00EF07A1" w:rsidRDefault="00EF07A1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7A1" w:rsidRDefault="00EF07A1" w:rsidP="006A2D70">
      <w:r>
        <w:separator/>
      </w:r>
    </w:p>
  </w:footnote>
  <w:footnote w:type="continuationSeparator" w:id="1">
    <w:p w:rsidR="00EF07A1" w:rsidRDefault="00EF07A1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03F8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18CB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5BDD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D4297"/>
    <w:rsid w:val="000E23E2"/>
    <w:rsid w:val="000E497B"/>
    <w:rsid w:val="000E5207"/>
    <w:rsid w:val="000E74AB"/>
    <w:rsid w:val="000E74F7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479B8"/>
    <w:rsid w:val="002517FF"/>
    <w:rsid w:val="00257BC5"/>
    <w:rsid w:val="00257FAB"/>
    <w:rsid w:val="002605FB"/>
    <w:rsid w:val="002653E6"/>
    <w:rsid w:val="00266F9E"/>
    <w:rsid w:val="0027139E"/>
    <w:rsid w:val="002776A3"/>
    <w:rsid w:val="00280FF4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042C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214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0CE4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2077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6D4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3B2D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34F9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1AE6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9F4820"/>
    <w:rsid w:val="00A002DA"/>
    <w:rsid w:val="00A032AC"/>
    <w:rsid w:val="00A0459D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86E84"/>
    <w:rsid w:val="00A90AD5"/>
    <w:rsid w:val="00A97E5F"/>
    <w:rsid w:val="00AA7FF2"/>
    <w:rsid w:val="00AB3A6C"/>
    <w:rsid w:val="00AC0B1F"/>
    <w:rsid w:val="00AC1DF0"/>
    <w:rsid w:val="00AC268A"/>
    <w:rsid w:val="00AC4E17"/>
    <w:rsid w:val="00AC6986"/>
    <w:rsid w:val="00AC7CCC"/>
    <w:rsid w:val="00AD1D5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57125"/>
    <w:rsid w:val="00B61A78"/>
    <w:rsid w:val="00B61E75"/>
    <w:rsid w:val="00B675D0"/>
    <w:rsid w:val="00B70E02"/>
    <w:rsid w:val="00B7254C"/>
    <w:rsid w:val="00B73F03"/>
    <w:rsid w:val="00B75B88"/>
    <w:rsid w:val="00B76B72"/>
    <w:rsid w:val="00B81F8E"/>
    <w:rsid w:val="00B946CC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216B7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58C8"/>
    <w:rsid w:val="00CA6BD9"/>
    <w:rsid w:val="00CB0456"/>
    <w:rsid w:val="00CB2F7C"/>
    <w:rsid w:val="00CC0074"/>
    <w:rsid w:val="00CC0CF4"/>
    <w:rsid w:val="00CC1ACD"/>
    <w:rsid w:val="00CC1E50"/>
    <w:rsid w:val="00CC4F52"/>
    <w:rsid w:val="00CC5A21"/>
    <w:rsid w:val="00CC7971"/>
    <w:rsid w:val="00CD2286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4262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355C0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5BA8"/>
    <w:rsid w:val="00E76FDF"/>
    <w:rsid w:val="00E84897"/>
    <w:rsid w:val="00E902A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38B"/>
    <w:rsid w:val="00ED5415"/>
    <w:rsid w:val="00ED6066"/>
    <w:rsid w:val="00EE0C64"/>
    <w:rsid w:val="00EE1401"/>
    <w:rsid w:val="00EF01BA"/>
    <w:rsid w:val="00EF07A1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2DF2"/>
    <w:rsid w:val="00F7315C"/>
    <w:rsid w:val="00F73EBC"/>
    <w:rsid w:val="00F76F48"/>
    <w:rsid w:val="00F80A0C"/>
    <w:rsid w:val="00F83F2B"/>
    <w:rsid w:val="00F840E5"/>
    <w:rsid w:val="00F84B0C"/>
    <w:rsid w:val="00F86B8E"/>
    <w:rsid w:val="00F9297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D3483-C817-4EEA-83CC-3998FA385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3579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258</cp:revision>
  <cp:lastPrinted>2022-11-25T03:01:00Z</cp:lastPrinted>
  <dcterms:created xsi:type="dcterms:W3CDTF">2020-12-25T09:42:00Z</dcterms:created>
  <dcterms:modified xsi:type="dcterms:W3CDTF">2023-06-19T09:43:00Z</dcterms:modified>
</cp:coreProperties>
</file>