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95"/>
        <w:gridCol w:w="2731"/>
        <w:gridCol w:w="424"/>
        <w:gridCol w:w="1687"/>
        <w:gridCol w:w="116"/>
        <w:gridCol w:w="1953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1395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黑体_GBK" w:hAnsi="宋体" w:eastAsia="方正黑体_GBK" w:cs="黑体"/>
                <w:sz w:val="32"/>
                <w:szCs w:val="32"/>
                <w:lang w:eastAsia="zh-CN"/>
              </w:rPr>
            </w:pPr>
            <w:r>
              <w:rPr>
                <w:rFonts w:hint="eastAsia" w:ascii="方正黑体_GBK" w:hAnsi="宋体" w:eastAsia="方正黑体_GBK" w:cs="黑体"/>
                <w:kern w:val="0"/>
                <w:sz w:val="32"/>
                <w:szCs w:val="32"/>
              </w:rPr>
              <w:t>附件</w:t>
            </w:r>
            <w:r>
              <w:rPr>
                <w:rFonts w:hint="eastAsia" w:ascii="方正黑体_GBK" w:hAnsi="宋体" w:eastAsia="方正黑体_GBK" w:cs="黑体"/>
                <w:kern w:val="0"/>
                <w:sz w:val="32"/>
                <w:szCs w:val="32"/>
                <w:lang w:val="en-US" w:eastAsia="zh-CN"/>
              </w:rPr>
              <w:t>5</w:t>
            </w:r>
            <w:bookmarkStart w:id="0" w:name="_GoBack"/>
            <w:bookmarkEnd w:id="0"/>
          </w:p>
        </w:tc>
        <w:tc>
          <w:tcPr>
            <w:tcW w:w="3155" w:type="dxa"/>
            <w:gridSpan w:val="2"/>
            <w:vAlign w:val="center"/>
          </w:tcPr>
          <w:p>
            <w:pPr>
              <w:rPr>
                <w:rFonts w:ascii="宋体" w:hAnsi="宋体" w:cs="宋体"/>
                <w:sz w:val="32"/>
                <w:szCs w:val="32"/>
              </w:rPr>
            </w:pPr>
          </w:p>
        </w:tc>
        <w:tc>
          <w:tcPr>
            <w:tcW w:w="1803" w:type="dxa"/>
            <w:gridSpan w:val="2"/>
            <w:vAlign w:val="center"/>
          </w:tcPr>
          <w:p>
            <w:pPr>
              <w:rPr>
                <w:rFonts w:ascii="宋体" w:hAnsi="宋体" w:cs="宋体"/>
                <w:sz w:val="32"/>
                <w:szCs w:val="32"/>
              </w:rPr>
            </w:pPr>
          </w:p>
        </w:tc>
        <w:tc>
          <w:tcPr>
            <w:tcW w:w="1953" w:type="dxa"/>
            <w:vAlign w:val="center"/>
          </w:tcPr>
          <w:p>
            <w:pPr>
              <w:rPr>
                <w:rFonts w:ascii="宋体" w:hAnsi="宋体" w:cs="宋体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6" w:hRule="atLeast"/>
        </w:trPr>
        <w:tc>
          <w:tcPr>
            <w:tcW w:w="8306" w:type="dxa"/>
            <w:gridSpan w:val="6"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hint="eastAsia" w:ascii="方正小标宋_GBK" w:hAnsi="宋体" w:eastAsia="方正小标宋_GBK" w:cs="宋体"/>
                <w:bCs/>
                <w:kern w:val="0"/>
                <w:sz w:val="44"/>
                <w:szCs w:val="44"/>
              </w:rPr>
            </w:pPr>
            <w:r>
              <w:rPr>
                <w:rFonts w:hint="eastAsia" w:ascii="方正小标宋_GBK" w:hAnsi="宋体" w:eastAsia="方正小标宋_GBK" w:cs="宋体"/>
                <w:bCs/>
                <w:kern w:val="0"/>
                <w:sz w:val="44"/>
                <w:szCs w:val="4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方正小标宋_GBK" w:hAnsi="宋体" w:eastAsia="方正小标宋_GBK" w:cs="宋体"/>
                <w:bCs/>
                <w:kern w:val="0"/>
                <w:sz w:val="44"/>
                <w:szCs w:val="44"/>
                <w:lang w:val="en-US" w:eastAsia="zh-CN"/>
              </w:rPr>
              <w:t>市、（县）区</w:t>
            </w:r>
            <w:r>
              <w:rPr>
                <w:rFonts w:hint="eastAsia" w:ascii="方正小标宋_GBK" w:hAnsi="宋体" w:eastAsia="方正小标宋_GBK" w:cs="宋体"/>
                <w:bCs/>
                <w:kern w:val="0"/>
                <w:sz w:val="44"/>
                <w:szCs w:val="44"/>
              </w:rPr>
              <w:t>建筑工程发包与承包</w:t>
            </w:r>
          </w:p>
          <w:p>
            <w:pPr>
              <w:widowControl/>
              <w:spacing w:line="520" w:lineRule="exact"/>
              <w:jc w:val="center"/>
              <w:textAlignment w:val="center"/>
              <w:rPr>
                <w:rFonts w:ascii="方正小标宋_GBK" w:hAnsi="宋体" w:eastAsia="方正小标宋_GBK" w:cs="宋体"/>
                <w:bCs/>
                <w:sz w:val="44"/>
                <w:szCs w:val="44"/>
              </w:rPr>
            </w:pPr>
            <w:r>
              <w:rPr>
                <w:rFonts w:hint="eastAsia" w:ascii="方正小标宋_GBK" w:hAnsi="宋体" w:eastAsia="方正小标宋_GBK" w:cs="宋体"/>
                <w:bCs/>
                <w:kern w:val="0"/>
                <w:sz w:val="44"/>
                <w:szCs w:val="44"/>
              </w:rPr>
              <w:t xml:space="preserve">违法典型案例  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8306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宋体" w:eastAsia="方正仿宋_GBK" w:cs="宋体"/>
                <w:bCs/>
                <w:kern w:val="0"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bCs/>
                <w:kern w:val="0"/>
                <w:sz w:val="32"/>
                <w:szCs w:val="32"/>
              </w:rPr>
              <w:t>（</w:t>
            </w:r>
            <w:r>
              <w:rPr>
                <w:rFonts w:hint="eastAsia" w:ascii="方正仿宋_GBK" w:hAnsi="宋体" w:eastAsia="方正仿宋_GBK" w:cs="宋体"/>
                <w:bCs/>
                <w:kern w:val="0"/>
                <w:sz w:val="44"/>
                <w:szCs w:val="44"/>
                <w:u w:val="single"/>
              </w:rPr>
              <w:t xml:space="preserve">   </w:t>
            </w:r>
            <w:r>
              <w:rPr>
                <w:rFonts w:hint="eastAsia" w:ascii="方正仿宋_GBK" w:hAnsi="宋体" w:eastAsia="方正仿宋_GBK" w:cs="宋体"/>
                <w:bCs/>
                <w:kern w:val="0"/>
                <w:sz w:val="32"/>
                <w:szCs w:val="32"/>
              </w:rPr>
              <w:t>年第</w:t>
            </w:r>
            <w:r>
              <w:rPr>
                <w:rFonts w:hint="eastAsia" w:ascii="方正仿宋_GBK" w:hAnsi="宋体" w:eastAsia="方正仿宋_GBK" w:cs="宋体"/>
                <w:bCs/>
                <w:kern w:val="0"/>
                <w:sz w:val="44"/>
                <w:szCs w:val="44"/>
                <w:u w:val="single"/>
              </w:rPr>
              <w:t xml:space="preserve">  </w:t>
            </w:r>
            <w:r>
              <w:rPr>
                <w:rFonts w:hint="eastAsia" w:ascii="方正仿宋_GBK" w:hAnsi="宋体" w:eastAsia="方正仿宋_GBK" w:cs="宋体"/>
                <w:bCs/>
                <w:kern w:val="0"/>
                <w:sz w:val="32"/>
                <w:szCs w:val="32"/>
              </w:rPr>
              <w:t>季度）</w:t>
            </w:r>
          </w:p>
          <w:p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bCs/>
                <w:kern w:val="0"/>
                <w:sz w:val="28"/>
                <w:szCs w:val="28"/>
              </w:rPr>
              <w:t>填报单位（加盖公章）：</w:t>
            </w:r>
            <w:r>
              <w:rPr>
                <w:rFonts w:hint="eastAsia" w:ascii="宋体" w:hAnsi="宋体" w:cs="宋体"/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cs="宋体"/>
                <w:bCs/>
                <w:kern w:val="0"/>
                <w:sz w:val="28"/>
                <w:szCs w:val="28"/>
              </w:rPr>
              <w:t xml:space="preserve">      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2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方正仿宋_GBK" w:hAnsi="宋体" w:eastAsia="方正仿宋_GBK" w:cs="宋体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2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方正仿宋_GBK" w:hAnsi="宋体" w:eastAsia="方正仿宋_GBK" w:cs="宋体"/>
                <w:sz w:val="28"/>
                <w:szCs w:val="28"/>
              </w:rPr>
            </w:pPr>
          </w:p>
        </w:tc>
        <w:tc>
          <w:tcPr>
            <w:tcW w:w="21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方正仿宋_GBK" w:hAnsi="宋体" w:eastAsia="方正仿宋_GBK" w:cs="宋体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查处日期</w:t>
            </w:r>
          </w:p>
        </w:tc>
        <w:tc>
          <w:tcPr>
            <w:tcW w:w="20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方正仿宋_GBK" w:hAnsi="宋体" w:eastAsia="方正仿宋_GBK" w:cs="宋体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2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方正仿宋_GBK" w:hAnsi="宋体" w:eastAsia="方正仿宋_GBK" w:cs="宋体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责任主体</w:t>
            </w:r>
          </w:p>
        </w:tc>
        <w:tc>
          <w:tcPr>
            <w:tcW w:w="2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宋体" w:eastAsia="方正仿宋_GBK" w:cs="宋体"/>
                <w:sz w:val="28"/>
                <w:szCs w:val="28"/>
              </w:rPr>
            </w:pPr>
          </w:p>
        </w:tc>
        <w:tc>
          <w:tcPr>
            <w:tcW w:w="211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宋体" w:eastAsia="方正仿宋_GBK" w:cs="宋体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sz w:val="28"/>
                <w:szCs w:val="28"/>
              </w:rPr>
              <w:t>责任人及职务</w:t>
            </w:r>
          </w:p>
        </w:tc>
        <w:tc>
          <w:tcPr>
            <w:tcW w:w="206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宋体" w:eastAsia="方正仿宋_GBK" w:cs="宋体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1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违法违规   行为事实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基本情况</w:t>
            </w:r>
          </w:p>
        </w:tc>
        <w:tc>
          <w:tcPr>
            <w:tcW w:w="691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1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方正仿宋_GBK" w:hAnsi="宋体" w:eastAsia="方正仿宋_GBK" w:cs="宋体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查处理由及结果</w:t>
            </w:r>
          </w:p>
        </w:tc>
        <w:tc>
          <w:tcPr>
            <w:tcW w:w="691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5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方正仿宋_GBK" w:hAnsi="宋体" w:eastAsia="方正仿宋_GBK" w:cs="宋体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建议        处理意见</w:t>
            </w:r>
          </w:p>
        </w:tc>
        <w:tc>
          <w:tcPr>
            <w:tcW w:w="691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830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填报人：           联系电话：             填报日期：     年   月  日</w:t>
            </w:r>
          </w:p>
        </w:tc>
      </w:tr>
    </w:tbl>
    <w:p>
      <w:pPr>
        <w:widowControl/>
        <w:spacing w:line="400" w:lineRule="exact"/>
        <w:jc w:val="left"/>
        <w:textAlignment w:val="center"/>
        <w:rPr>
          <w:rFonts w:hint="eastAsia" w:ascii="方正仿宋_GBK" w:hAnsi="宋体" w:eastAsia="方正仿宋_GBK" w:cs="宋体"/>
          <w:kern w:val="0"/>
          <w:szCs w:val="21"/>
        </w:rPr>
      </w:pPr>
      <w:r>
        <w:rPr>
          <w:rFonts w:hint="eastAsia" w:ascii="方正仿宋_GBK" w:hAnsi="宋体" w:eastAsia="方正仿宋_GBK" w:cs="宋体"/>
          <w:kern w:val="0"/>
          <w:szCs w:val="21"/>
        </w:rPr>
        <w:t>注：本表由各</w:t>
      </w:r>
      <w:r>
        <w:rPr>
          <w:rFonts w:hint="eastAsia" w:ascii="方正仿宋_GBK" w:hAnsi="宋体" w:eastAsia="方正仿宋_GBK" w:cs="宋体"/>
          <w:kern w:val="0"/>
          <w:szCs w:val="21"/>
          <w:lang w:val="en-US" w:eastAsia="zh-CN"/>
        </w:rPr>
        <w:t>地区</w:t>
      </w:r>
      <w:r>
        <w:rPr>
          <w:rFonts w:hint="eastAsia" w:ascii="方正仿宋_GBK" w:hAnsi="宋体" w:eastAsia="方正仿宋_GBK" w:cs="宋体"/>
          <w:kern w:val="0"/>
          <w:szCs w:val="21"/>
        </w:rPr>
        <w:t>住房和城乡建设行政主管部门汇总填写本</w:t>
      </w:r>
      <w:r>
        <w:rPr>
          <w:rFonts w:hint="eastAsia" w:ascii="方正仿宋_GBK" w:hAnsi="宋体" w:eastAsia="方正仿宋_GBK" w:cs="宋体"/>
          <w:kern w:val="0"/>
          <w:szCs w:val="21"/>
          <w:lang w:val="en-US" w:eastAsia="zh-CN"/>
        </w:rPr>
        <w:t>地区</w:t>
      </w:r>
      <w:r>
        <w:rPr>
          <w:rFonts w:hint="eastAsia" w:ascii="方正仿宋_GBK" w:hAnsi="宋体" w:eastAsia="方正仿宋_GBK" w:cs="宋体"/>
          <w:kern w:val="0"/>
          <w:szCs w:val="21"/>
        </w:rPr>
        <w:t>每季度建筑工程发包与承包违法典型案例，每季度必须报送。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zFjNWRiY2FjNjUyOGFkNzhjODM0ZWI2MjJhY2Y4Y2QifQ=="/>
  </w:docVars>
  <w:rsids>
    <w:rsidRoot w:val="003C5792"/>
    <w:rsid w:val="0010692F"/>
    <w:rsid w:val="00161DA4"/>
    <w:rsid w:val="00226641"/>
    <w:rsid w:val="003A3882"/>
    <w:rsid w:val="003C5792"/>
    <w:rsid w:val="00423C98"/>
    <w:rsid w:val="004C27F5"/>
    <w:rsid w:val="00534F6C"/>
    <w:rsid w:val="00556337"/>
    <w:rsid w:val="00764A44"/>
    <w:rsid w:val="00826CC9"/>
    <w:rsid w:val="008622F6"/>
    <w:rsid w:val="00866F9D"/>
    <w:rsid w:val="008739A8"/>
    <w:rsid w:val="00897CFA"/>
    <w:rsid w:val="00C323FE"/>
    <w:rsid w:val="00CE630F"/>
    <w:rsid w:val="00D045FD"/>
    <w:rsid w:val="00D75B78"/>
    <w:rsid w:val="00DB64EB"/>
    <w:rsid w:val="00E940B2"/>
    <w:rsid w:val="08802583"/>
    <w:rsid w:val="60216352"/>
    <w:rsid w:val="6F901A0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153</Words>
  <Characters>153</Characters>
  <Lines>1</Lines>
  <Paragraphs>1</Paragraphs>
  <TotalTime>1</TotalTime>
  <ScaleCrop>false</ScaleCrop>
  <LinksUpToDate>false</LinksUpToDate>
  <CharactersWithSpaces>214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2022-04-28T09:45:00Z</dcterms:created>
  <dc:creator>Leon Chen</dc:creator>
  <cp:lastModifiedBy>戴一昂</cp:lastModifiedBy>
  <cp:lastPrinted>2022-04-29T01:03:00Z</cp:lastPrinted>
  <dcterms:modified xsi:type="dcterms:W3CDTF">2022-05-19T01:03:51Z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351E0C8E11B4460FA1EA2CD108065219</vt:lpwstr>
  </property>
</Properties>
</file>